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70" w:rsidRDefault="00566F79">
      <w:pPr>
        <w:pStyle w:val="Standard"/>
        <w:jc w:val="right"/>
      </w:pPr>
      <w:r>
        <w:rPr>
          <w:rFonts w:ascii="Times New Roman" w:hAnsi="Times New Roman" w:cs="Times New Roman"/>
          <w:b/>
        </w:rPr>
        <w:t>Приложение № 2.</w:t>
      </w:r>
      <w:r w:rsidR="00F95715">
        <w:rPr>
          <w:rFonts w:ascii="Times New Roman" w:hAnsi="Times New Roman" w:cs="Times New Roman"/>
          <w:b/>
        </w:rPr>
        <w:t>6</w:t>
      </w:r>
    </w:p>
    <w:p w:rsidR="00CE2970" w:rsidRDefault="00566F79">
      <w:pPr>
        <w:pStyle w:val="Standard"/>
        <w:jc w:val="right"/>
      </w:pPr>
      <w:r>
        <w:rPr>
          <w:rFonts w:ascii="Times New Roman" w:hAnsi="Times New Roman" w:cs="Times New Roman"/>
        </w:rPr>
        <w:t>к ООП по специальности</w:t>
      </w:r>
    </w:p>
    <w:p w:rsidR="00CE2970" w:rsidRDefault="00566F79">
      <w:pPr>
        <w:pStyle w:val="Standard"/>
        <w:spacing w:line="360" w:lineRule="auto"/>
        <w:jc w:val="right"/>
      </w:pPr>
      <w:r>
        <w:rPr>
          <w:rFonts w:ascii="Times New Roman" w:eastAsia="Calibri" w:hAnsi="Times New Roman" w:cs="Times New Roman"/>
          <w:szCs w:val="28"/>
          <w:lang w:eastAsia="en-US"/>
        </w:rPr>
        <w:t>43.02.10</w:t>
      </w:r>
      <w:r>
        <w:rPr>
          <w:rFonts w:ascii="Times New Roman" w:hAnsi="Times New Roman" w:cs="Times New Roman"/>
          <w:szCs w:val="28"/>
        </w:rPr>
        <w:t xml:space="preserve"> «Туризм»</w:t>
      </w:r>
    </w:p>
    <w:p w:rsidR="00CE2970" w:rsidRDefault="00CE2970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CE2970" w:rsidRDefault="00566F7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Московской области</w:t>
      </w:r>
    </w:p>
    <w:p w:rsidR="00CE2970" w:rsidRDefault="00566F7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бюджетное профессиональное образовательное учреждение</w:t>
      </w:r>
    </w:p>
    <w:p w:rsidR="00CE2970" w:rsidRDefault="00566F79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 «Воскресенский колледж»</w:t>
      </w:r>
    </w:p>
    <w:p w:rsidR="00CE2970" w:rsidRDefault="00CE2970">
      <w:pPr>
        <w:pStyle w:val="Standard"/>
        <w:jc w:val="center"/>
        <w:rPr>
          <w:rFonts w:ascii="Times New Roman" w:hAnsi="Times New Roman" w:cs="Times New Roman"/>
        </w:rPr>
      </w:pPr>
    </w:p>
    <w:p w:rsidR="00CE2970" w:rsidRDefault="00CE2970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5351" w:type="dxa"/>
        <w:tblInd w:w="43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51"/>
      </w:tblGrid>
      <w:tr w:rsidR="00CE2970" w:rsidTr="00CE2970">
        <w:tc>
          <w:tcPr>
            <w:tcW w:w="5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jc w:val="right"/>
            </w:pPr>
            <w:proofErr w:type="gramStart"/>
            <w:r>
              <w:rPr>
                <w:rFonts w:ascii="Times New Roman" w:hAnsi="Times New Roman" w:cs="Times New Roman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приказом директора</w:t>
            </w:r>
          </w:p>
          <w:p w:rsidR="00CE2970" w:rsidRDefault="00566F79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ГБПОУ МО «Воскресенский колледж»</w:t>
            </w:r>
          </w:p>
        </w:tc>
      </w:tr>
      <w:tr w:rsidR="00CE2970" w:rsidTr="00CE2970">
        <w:tc>
          <w:tcPr>
            <w:tcW w:w="53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  <w:jc w:val="right"/>
            </w:pPr>
            <w:r>
              <w:rPr>
                <w:rFonts w:ascii="Times New Roman" w:hAnsi="Times New Roman" w:cs="Times New Roman"/>
              </w:rPr>
              <w:t xml:space="preserve">№ 182-о от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30.08.2022г.</w:t>
            </w:r>
          </w:p>
        </w:tc>
      </w:tr>
    </w:tbl>
    <w:p w:rsidR="00CE2970" w:rsidRDefault="00CE2970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CE2970" w:rsidRDefault="00CE2970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CE2970" w:rsidRDefault="00CE2970">
      <w:pPr>
        <w:pStyle w:val="Standard"/>
        <w:jc w:val="center"/>
        <w:rPr>
          <w:rFonts w:ascii="Times New Roman" w:hAnsi="Times New Roman" w:cs="Times New Roman"/>
          <w:b/>
          <w:i/>
        </w:rPr>
      </w:pPr>
    </w:p>
    <w:p w:rsidR="00CE2970" w:rsidRDefault="00566F79">
      <w:pPr>
        <w:pStyle w:val="Standard"/>
        <w:shd w:val="clear" w:color="auto" w:fill="FFFFFF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РАБОЧАЯ ПРОГРАММА по практической подготовке</w:t>
      </w:r>
    </w:p>
    <w:p w:rsidR="00CE2970" w:rsidRDefault="00566F79">
      <w:pPr>
        <w:pStyle w:val="Standard"/>
        <w:shd w:val="clear" w:color="auto" w:fill="FFFFFF"/>
        <w:jc w:val="center"/>
      </w:pPr>
      <w:r>
        <w:rPr>
          <w:rFonts w:ascii="Times New Roman" w:hAnsi="Times New Roman" w:cs="Times New Roman"/>
          <w:caps/>
        </w:rPr>
        <w:t>ПРОИЗВОДСТВЕННОЙ практики Пп.</w:t>
      </w:r>
      <w:r w:rsidR="00F95715">
        <w:rPr>
          <w:rFonts w:ascii="Times New Roman" w:hAnsi="Times New Roman" w:cs="Times New Roman"/>
          <w:caps/>
        </w:rPr>
        <w:t>02</w:t>
      </w:r>
      <w:r>
        <w:rPr>
          <w:rFonts w:ascii="Times New Roman" w:hAnsi="Times New Roman" w:cs="Times New Roman"/>
          <w:caps/>
        </w:rPr>
        <w:t>.01</w:t>
      </w:r>
    </w:p>
    <w:p w:rsidR="00CE2970" w:rsidRDefault="00566F79">
      <w:pPr>
        <w:pStyle w:val="Standard"/>
        <w:widowControl w:val="0"/>
        <w:autoSpaceDE w:val="0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ПМ.</w:t>
      </w:r>
      <w:r w:rsidR="00F95715">
        <w:rPr>
          <w:rFonts w:ascii="Times New Roman" w:hAnsi="Times New Roman" w:cs="Times New Roman"/>
          <w:caps/>
        </w:rPr>
        <w:t>02</w:t>
      </w:r>
      <w:r>
        <w:rPr>
          <w:rFonts w:ascii="Times New Roman" w:hAnsi="Times New Roman" w:cs="Times New Roman"/>
          <w:caps/>
        </w:rPr>
        <w:t xml:space="preserve">  Предоставление </w:t>
      </w:r>
      <w:r w:rsidR="00F95715">
        <w:rPr>
          <w:rFonts w:ascii="Times New Roman" w:hAnsi="Times New Roman" w:cs="Times New Roman"/>
          <w:caps/>
        </w:rPr>
        <w:t>услуг по сопровождению</w:t>
      </w:r>
    </w:p>
    <w:p w:rsidR="00CE2970" w:rsidRDefault="00CE2970">
      <w:pPr>
        <w:pStyle w:val="Standard"/>
        <w:shd w:val="clear" w:color="auto" w:fill="FFFFFF"/>
        <w:ind w:hanging="1118"/>
        <w:jc w:val="center"/>
        <w:rPr>
          <w:rFonts w:ascii="Times New Roman" w:hAnsi="Times New Roman" w:cs="Times New Roman"/>
          <w:i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center"/>
        <w:rPr>
          <w:rFonts w:ascii="Times New Roman" w:hAnsi="Times New Roman" w:cs="Times New Roman"/>
          <w:bCs/>
          <w:i/>
        </w:rPr>
      </w:pPr>
    </w:p>
    <w:p w:rsidR="00CE2970" w:rsidRDefault="00CE297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</w:rPr>
      </w:pPr>
    </w:p>
    <w:p w:rsidR="00CE2970" w:rsidRDefault="00CE2970">
      <w:pPr>
        <w:pStyle w:val="Standard"/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</w:p>
    <w:p w:rsidR="00CE2970" w:rsidRDefault="009535E2">
      <w:pPr>
        <w:pStyle w:val="Standard"/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Воскресенск, 2023</w:t>
      </w:r>
      <w:r w:rsidR="00566F79">
        <w:rPr>
          <w:rFonts w:ascii="Times New Roman" w:hAnsi="Times New Roman" w:cs="Times New Roman"/>
          <w:bCs/>
        </w:rPr>
        <w:t xml:space="preserve"> г.</w:t>
      </w:r>
    </w:p>
    <w:p w:rsidR="00CE2970" w:rsidRDefault="00CE2970">
      <w:pPr>
        <w:pStyle w:val="Standard"/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bCs/>
        </w:rPr>
      </w:pPr>
    </w:p>
    <w:p w:rsidR="00CE2970" w:rsidRDefault="00566F79">
      <w:pPr>
        <w:pStyle w:val="Standard"/>
        <w:widowControl w:val="0"/>
        <w:tabs>
          <w:tab w:val="left" w:pos="3840"/>
        </w:tabs>
        <w:autoSpaceDE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lastRenderedPageBreak/>
        <w:t>Программа ПП.</w:t>
      </w:r>
      <w:r w:rsidR="00F95715">
        <w:rPr>
          <w:rFonts w:ascii="Times New Roman" w:hAnsi="Times New Roman" w:cs="Times New Roman"/>
        </w:rPr>
        <w:t>02</w:t>
      </w:r>
      <w:r w:rsidR="009535E2">
        <w:rPr>
          <w:rFonts w:ascii="Times New Roman" w:hAnsi="Times New Roman" w:cs="Times New Roman"/>
        </w:rPr>
        <w:t>.01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ar-SA"/>
        </w:rPr>
        <w:t>Производственная  практика</w:t>
      </w:r>
      <w:r>
        <w:rPr>
          <w:rFonts w:ascii="Times New Roman" w:hAnsi="Times New Roman" w:cs="Times New Roman"/>
        </w:rPr>
        <w:t xml:space="preserve"> по ПМ.</w:t>
      </w:r>
      <w:r w:rsidR="00F95715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bidi="ar-SA"/>
        </w:rPr>
        <w:t>Предоставление услуг</w:t>
      </w:r>
      <w:r>
        <w:rPr>
          <w:rFonts w:ascii="Times New Roman" w:hAnsi="Times New Roman" w:cs="Times New Roman"/>
        </w:rPr>
        <w:t xml:space="preserve"> </w:t>
      </w:r>
      <w:r w:rsidR="00F95715">
        <w:rPr>
          <w:rFonts w:ascii="Times New Roman" w:hAnsi="Times New Roman" w:cs="Times New Roman"/>
        </w:rPr>
        <w:t xml:space="preserve">по сопровождению </w:t>
      </w:r>
      <w:r>
        <w:rPr>
          <w:rFonts w:ascii="Times New Roman" w:hAnsi="Times New Roman" w:cs="Times New Roman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43</w:t>
      </w:r>
      <w:r>
        <w:rPr>
          <w:rFonts w:ascii="Times New Roman" w:eastAsia="Calibri" w:hAnsi="Times New Roman" w:cs="Times New Roman"/>
          <w:szCs w:val="28"/>
          <w:lang w:eastAsia="en-US"/>
        </w:rPr>
        <w:t>.02.10</w:t>
      </w:r>
      <w:r>
        <w:rPr>
          <w:rFonts w:ascii="Times New Roman" w:hAnsi="Times New Roman" w:cs="Times New Roman"/>
          <w:szCs w:val="28"/>
        </w:rPr>
        <w:t xml:space="preserve"> «Туризм»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 xml:space="preserve"> утверждённого приказом Министерства образования и  науки Российской Федерации от </w:t>
      </w:r>
      <w:r w:rsidR="009535E2">
        <w:rPr>
          <w:rFonts w:ascii="Times New Roman" w:eastAsia="Times New Roman" w:hAnsi="Times New Roman" w:cs="Times New Roman"/>
          <w:bCs/>
          <w:lang w:bidi="ar-SA"/>
        </w:rPr>
        <w:t>07</w:t>
      </w:r>
      <w:r>
        <w:rPr>
          <w:rFonts w:ascii="Times New Roman" w:eastAsia="Times New Roman" w:hAnsi="Times New Roman" w:cs="Times New Roman"/>
          <w:bCs/>
          <w:lang w:bidi="ar-SA"/>
        </w:rPr>
        <w:t xml:space="preserve"> мая</w:t>
      </w:r>
      <w:r>
        <w:rPr>
          <w:rFonts w:ascii="Times New Roman" w:hAnsi="Times New Roman" w:cs="Times New Roman"/>
          <w:bCs/>
        </w:rPr>
        <w:t xml:space="preserve"> 2014 года № </w:t>
      </w:r>
      <w:r w:rsidR="009535E2">
        <w:rPr>
          <w:rFonts w:ascii="Times New Roman" w:hAnsi="Times New Roman" w:cs="Times New Roman"/>
          <w:bCs/>
        </w:rPr>
        <w:t>474</w:t>
      </w:r>
      <w:r>
        <w:rPr>
          <w:rFonts w:ascii="Times New Roman" w:hAnsi="Times New Roman" w:cs="Times New Roman"/>
          <w:bCs/>
        </w:rPr>
        <w:t>.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widowControl w:val="0"/>
        <w:autoSpaceDE w:val="0"/>
        <w:ind w:firstLine="709"/>
        <w:rPr>
          <w:rFonts w:ascii="Times New Roman" w:hAnsi="Times New Roman" w:cs="Times New Roman"/>
        </w:rPr>
      </w:pPr>
    </w:p>
    <w:p w:rsidR="00CE2970" w:rsidRDefault="00566F7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Организация-разработчик: ГБПОУ МО «Воскресенский колледж»</w:t>
      </w:r>
    </w:p>
    <w:p w:rsidR="00CE2970" w:rsidRDefault="00CE2970">
      <w:pPr>
        <w:pStyle w:val="Standard"/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</w:p>
    <w:p w:rsidR="00CE2970" w:rsidRDefault="00566F7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 преподаватель ГБПОУ МО «Воскресенский колледж»</w:t>
      </w:r>
    </w:p>
    <w:p w:rsidR="00CE2970" w:rsidRDefault="00566F79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Курнышова</w:t>
      </w:r>
      <w:proofErr w:type="spellEnd"/>
      <w:r>
        <w:rPr>
          <w:rFonts w:ascii="Times New Roman" w:hAnsi="Times New Roman" w:cs="Times New Roman"/>
        </w:rPr>
        <w:t xml:space="preserve"> Анна Михайловна</w:t>
      </w:r>
    </w:p>
    <w:p w:rsidR="00CE2970" w:rsidRDefault="00CE2970">
      <w:pPr>
        <w:pStyle w:val="Standard"/>
        <w:jc w:val="center"/>
        <w:rPr>
          <w:rFonts w:ascii="Times New Roman" w:hAnsi="Times New Roman" w:cs="Times New Roman"/>
          <w:b/>
          <w:i/>
        </w:rPr>
        <w:sectPr w:rsidR="00CE2970">
          <w:pgSz w:w="11906" w:h="16838"/>
          <w:pgMar w:top="1134" w:right="1134" w:bottom="1134" w:left="1134" w:header="720" w:footer="720" w:gutter="0"/>
          <w:cols w:space="720"/>
        </w:sectPr>
      </w:pPr>
    </w:p>
    <w:p w:rsidR="00CE2970" w:rsidRDefault="00566F79">
      <w:pPr>
        <w:pStyle w:val="Standard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CE2970" w:rsidRDefault="00CE2970">
      <w:pPr>
        <w:pStyle w:val="Standard"/>
        <w:rPr>
          <w:rFonts w:ascii="Times New Roman" w:hAnsi="Times New Roman" w:cs="Times New Roman"/>
          <w:b/>
          <w:i/>
        </w:rPr>
      </w:pPr>
    </w:p>
    <w:tbl>
      <w:tblPr>
        <w:tblW w:w="9355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01"/>
        <w:gridCol w:w="1854"/>
      </w:tblGrid>
      <w:tr w:rsidR="00CE2970" w:rsidTr="00CE2970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ОБЩАЯ ХАРАКТЕРИСТИКА  ПРОИЗВОДСТВЕННОЙ ПРАКТИКИ</w:t>
            </w:r>
          </w:p>
          <w:p w:rsidR="00CE2970" w:rsidRDefault="00CE2970">
            <w:pPr>
              <w:pStyle w:val="Standard"/>
              <w:numPr>
                <w:ilvl w:val="0"/>
                <w:numId w:val="2"/>
              </w:numPr>
              <w:tabs>
                <w:tab w:val="left" w:pos="284"/>
              </w:tabs>
              <w:ind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CE2970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CE2970" w:rsidTr="00CE2970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СТРУКТУРА И СОДЕРЖАНИЕ ПРОИЗВОДСТВЕННОЙ ПРАКТИКИ</w:t>
            </w:r>
          </w:p>
          <w:p w:rsidR="00CE2970" w:rsidRDefault="00CE2970">
            <w:pPr>
              <w:pStyle w:val="Standard"/>
              <w:numPr>
                <w:ilvl w:val="0"/>
                <w:numId w:val="1"/>
              </w:numPr>
              <w:tabs>
                <w:tab w:val="left" w:pos="284"/>
              </w:tabs>
              <w:ind w:hanging="360"/>
              <w:rPr>
                <w:rFonts w:ascii="Times New Roman" w:hAnsi="Times New Roman" w:cs="Times New Roman"/>
                <w:b/>
              </w:rPr>
            </w:pPr>
          </w:p>
          <w:p w:rsidR="00CE2970" w:rsidRDefault="00566F79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 xml:space="preserve">УСЛОВИЯ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ПРОИЗВОДСТВЕННОЙ ПРАКТИКИ</w:t>
            </w:r>
          </w:p>
          <w:p w:rsidR="00CE2970" w:rsidRDefault="00CE2970">
            <w:pPr>
              <w:pStyle w:val="Standard"/>
              <w:numPr>
                <w:ilvl w:val="0"/>
                <w:numId w:val="1"/>
              </w:numPr>
              <w:tabs>
                <w:tab w:val="left" w:pos="284"/>
              </w:tabs>
              <w:ind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CE2970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CE2970" w:rsidTr="00CE2970">
        <w:tc>
          <w:tcPr>
            <w:tcW w:w="7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566F79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ПРОИЗВОДСТВЕННОЙ ПРАКТИКИ</w:t>
            </w:r>
          </w:p>
          <w:p w:rsidR="00CE2970" w:rsidRDefault="00CE2970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CE2970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E2970" w:rsidRDefault="00CE2970">
      <w:pPr>
        <w:rPr>
          <w:rFonts w:cs="Mangal"/>
          <w:szCs w:val="21"/>
        </w:rPr>
        <w:sectPr w:rsidR="00CE2970">
          <w:footerReference w:type="default" r:id="rId7"/>
          <w:pgSz w:w="11906" w:h="16838"/>
          <w:pgMar w:top="1134" w:right="851" w:bottom="992" w:left="1418" w:header="720" w:footer="709" w:gutter="0"/>
          <w:cols w:space="720"/>
        </w:sectPr>
      </w:pPr>
    </w:p>
    <w:p w:rsidR="00CE2970" w:rsidRDefault="00CE2970">
      <w:pPr>
        <w:pStyle w:val="Standard"/>
        <w:rPr>
          <w:rFonts w:ascii="Times New Roman" w:hAnsi="Times New Roman" w:cs="Times New Roman"/>
          <w:b/>
          <w:i/>
        </w:rPr>
      </w:pPr>
    </w:p>
    <w:p w:rsidR="00CE2970" w:rsidRDefault="00566F79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ОБЩАЯ ХАРАКТЕРИСТИКА РАБОЧЕЙ ПРОГРАММЫ</w:t>
      </w:r>
    </w:p>
    <w:p w:rsidR="00CE2970" w:rsidRDefault="00566F79">
      <w:pPr>
        <w:pStyle w:val="Standard"/>
        <w:jc w:val="center"/>
      </w:pPr>
      <w:r>
        <w:rPr>
          <w:rFonts w:ascii="Times New Roman" w:eastAsia="Times New Roman" w:hAnsi="Times New Roman" w:cs="Times New Roman"/>
          <w:b/>
          <w:color w:val="000000"/>
          <w:lang w:bidi="ar-SA"/>
        </w:rPr>
        <w:t>ПРОИЗВОДСТВЕННОЙ  ПРАКТИКИ</w:t>
      </w:r>
    </w:p>
    <w:p w:rsidR="00CE2970" w:rsidRDefault="00CE2970">
      <w:pPr>
        <w:pStyle w:val="Standard"/>
        <w:jc w:val="center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jc w:val="center"/>
      </w:pPr>
      <w:r>
        <w:rPr>
          <w:rFonts w:ascii="Times New Roman" w:hAnsi="Times New Roman" w:cs="Times New Roman"/>
          <w:b/>
        </w:rPr>
        <w:t>«П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П </w:t>
      </w:r>
      <w:r w:rsidR="00F95715">
        <w:rPr>
          <w:rFonts w:ascii="Times New Roman" w:eastAsia="Times New Roman" w:hAnsi="Times New Roman" w:cs="Times New Roman"/>
          <w:b/>
          <w:color w:val="000000"/>
          <w:lang w:bidi="ar-SA"/>
        </w:rPr>
        <w:t>02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>.</w:t>
      </w:r>
      <w:r w:rsidR="009535E2"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01 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Производственная практика по ПМ </w:t>
      </w:r>
      <w:r w:rsidR="00F95715">
        <w:rPr>
          <w:rFonts w:ascii="Times New Roman" w:eastAsia="Times New Roman" w:hAnsi="Times New Roman" w:cs="Times New Roman"/>
          <w:b/>
          <w:color w:val="000000"/>
          <w:lang w:bidi="ar-SA"/>
        </w:rPr>
        <w:t>02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>. Предоставление услуг</w:t>
      </w:r>
      <w:r w:rsidR="00F95715"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 по сопровождению</w:t>
      </w:r>
      <w:r>
        <w:rPr>
          <w:rFonts w:ascii="Times New Roman" w:hAnsi="Times New Roman" w:cs="Times New Roman"/>
          <w:b/>
        </w:rPr>
        <w:t>»</w:t>
      </w:r>
    </w:p>
    <w:p w:rsidR="00CE2970" w:rsidRDefault="00CE2970">
      <w:pPr>
        <w:pStyle w:val="Standard"/>
        <w:jc w:val="center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</w:pPr>
      <w:r>
        <w:rPr>
          <w:rFonts w:ascii="Times New Roman" w:hAnsi="Times New Roman" w:cs="Times New Roman"/>
          <w:b/>
        </w:rPr>
        <w:t xml:space="preserve">1.1. </w:t>
      </w:r>
      <w:bookmarkStart w:id="0" w:name="_Hlk511590080"/>
      <w:r>
        <w:rPr>
          <w:rFonts w:ascii="Times New Roman" w:hAnsi="Times New Roman" w:cs="Times New Roman"/>
          <w:b/>
        </w:rPr>
        <w:t>Область применения рабочей программы</w:t>
      </w:r>
      <w:bookmarkEnd w:id="0"/>
    </w:p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Рабочая программа П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П </w:t>
      </w:r>
      <w:r w:rsidR="00F95715">
        <w:rPr>
          <w:rFonts w:ascii="Times New Roman" w:eastAsia="Times New Roman" w:hAnsi="Times New Roman" w:cs="Times New Roman"/>
          <w:color w:val="000000"/>
          <w:lang w:bidi="ar-SA"/>
        </w:rPr>
        <w:t>02</w:t>
      </w:r>
      <w:r>
        <w:rPr>
          <w:rFonts w:ascii="Times New Roman" w:eastAsia="Times New Roman" w:hAnsi="Times New Roman" w:cs="Times New Roman"/>
          <w:color w:val="000000"/>
          <w:lang w:bidi="ar-SA"/>
        </w:rPr>
        <w:t>.</w:t>
      </w:r>
      <w:r w:rsidR="009535E2">
        <w:rPr>
          <w:rFonts w:ascii="Times New Roman" w:eastAsia="Times New Roman" w:hAnsi="Times New Roman" w:cs="Times New Roman"/>
          <w:color w:val="000000"/>
          <w:lang w:bidi="ar-SA"/>
        </w:rPr>
        <w:t>01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Производственная практика по ПМ </w:t>
      </w:r>
      <w:r w:rsidR="00F95715">
        <w:rPr>
          <w:rFonts w:ascii="Times New Roman" w:eastAsia="Times New Roman" w:hAnsi="Times New Roman" w:cs="Times New Roman"/>
          <w:color w:val="000000"/>
          <w:lang w:bidi="ar-SA"/>
        </w:rPr>
        <w:t>02</w:t>
      </w:r>
      <w:r>
        <w:rPr>
          <w:rFonts w:ascii="Times New Roman" w:eastAsia="Times New Roman" w:hAnsi="Times New Roman" w:cs="Times New Roman"/>
          <w:color w:val="000000"/>
          <w:lang w:bidi="ar-SA"/>
        </w:rPr>
        <w:t>. Предоставление  услуг</w:t>
      </w:r>
      <w:r>
        <w:rPr>
          <w:rFonts w:ascii="Times New Roman" w:hAnsi="Times New Roman" w:cs="Times New Roman"/>
        </w:rPr>
        <w:t xml:space="preserve"> </w:t>
      </w:r>
      <w:r w:rsidR="00F95715">
        <w:rPr>
          <w:rFonts w:ascii="Times New Roman" w:hAnsi="Times New Roman" w:cs="Times New Roman"/>
        </w:rPr>
        <w:t xml:space="preserve">по сопровождению </w:t>
      </w:r>
      <w:r>
        <w:rPr>
          <w:rFonts w:ascii="Times New Roman" w:hAnsi="Times New Roman" w:cs="Times New Roman"/>
        </w:rPr>
        <w:t>является частью основной образовательной программы в соответствии с ФГОС СПО  43</w:t>
      </w:r>
      <w:r>
        <w:rPr>
          <w:rFonts w:ascii="Times New Roman" w:eastAsia="Calibri" w:hAnsi="Times New Roman" w:cs="Times New Roman"/>
          <w:szCs w:val="28"/>
          <w:lang w:eastAsia="en-US"/>
        </w:rPr>
        <w:t>.02.10</w:t>
      </w:r>
      <w:r>
        <w:rPr>
          <w:rFonts w:ascii="Times New Roman" w:hAnsi="Times New Roman" w:cs="Times New Roman"/>
          <w:szCs w:val="28"/>
        </w:rPr>
        <w:t xml:space="preserve"> «Туризм», </w:t>
      </w:r>
      <w:r>
        <w:rPr>
          <w:rFonts w:ascii="Times New Roman" w:hAnsi="Times New Roman" w:cs="Times New Roman"/>
        </w:rPr>
        <w:t xml:space="preserve">утвержденным приказом № </w:t>
      </w:r>
      <w:r w:rsidR="009535E2">
        <w:rPr>
          <w:rFonts w:ascii="Times New Roman" w:eastAsia="Times New Roman" w:hAnsi="Times New Roman" w:cs="Times New Roman"/>
          <w:color w:val="000000"/>
          <w:lang w:bidi="ar-SA"/>
        </w:rPr>
        <w:t>474</w:t>
      </w:r>
      <w:r>
        <w:rPr>
          <w:rFonts w:ascii="Times New Roman" w:hAnsi="Times New Roman" w:cs="Times New Roman"/>
        </w:rPr>
        <w:t xml:space="preserve"> Министерства образования и науки Российской Федерации от </w:t>
      </w:r>
      <w:r w:rsidR="009535E2">
        <w:rPr>
          <w:rFonts w:ascii="Times New Roman" w:eastAsia="Times New Roman" w:hAnsi="Times New Roman" w:cs="Times New Roman"/>
          <w:color w:val="000000"/>
          <w:lang w:bidi="ar-SA"/>
        </w:rPr>
        <w:t>07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color w:val="000000"/>
          <w:lang w:bidi="ar-SA"/>
        </w:rPr>
        <w:t>05</w:t>
      </w:r>
      <w:r>
        <w:rPr>
          <w:rFonts w:ascii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  <w:color w:val="000000"/>
          <w:lang w:bidi="ar-SA"/>
        </w:rPr>
        <w:t>4</w:t>
      </w:r>
      <w:r>
        <w:rPr>
          <w:rFonts w:ascii="Times New Roman" w:hAnsi="Times New Roman" w:cs="Times New Roman"/>
        </w:rPr>
        <w:t>.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  <w:b/>
        </w:rPr>
        <w:t xml:space="preserve">1.2. Цель и планируемые результаты освоения программы 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>производственной</w:t>
      </w:r>
      <w:r>
        <w:rPr>
          <w:rFonts w:ascii="Times New Roman" w:hAnsi="Times New Roman" w:cs="Times New Roman"/>
          <w:b/>
        </w:rPr>
        <w:t xml:space="preserve"> практики</w:t>
      </w:r>
    </w:p>
    <w:p w:rsidR="00CE2970" w:rsidRDefault="00CE2970">
      <w:pPr>
        <w:pStyle w:val="Standard"/>
        <w:jc w:val="both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 xml:space="preserve">В результате освоения программы производственной практики у студентов должен сформироваться практический опыт по основному виду деятельности </w:t>
      </w:r>
      <w:r>
        <w:rPr>
          <w:rStyle w:val="a6"/>
          <w:rFonts w:ascii="Times New Roman" w:hAnsi="Times New Roman"/>
          <w:i w:val="0"/>
          <w:lang w:eastAsia="ru-RU"/>
        </w:rPr>
        <w:t xml:space="preserve">ВД </w:t>
      </w:r>
      <w:r w:rsidR="00F95715">
        <w:rPr>
          <w:rStyle w:val="a6"/>
          <w:rFonts w:ascii="Times New Roman" w:hAnsi="Times New Roman"/>
          <w:i w:val="0"/>
          <w:lang w:eastAsia="ru-RU"/>
        </w:rPr>
        <w:t>2</w:t>
      </w:r>
      <w:r>
        <w:rPr>
          <w:rStyle w:val="a6"/>
          <w:rFonts w:ascii="Times New Roman" w:hAnsi="Times New Roman"/>
          <w:i w:val="0"/>
          <w:lang w:eastAsia="ru-RU"/>
        </w:rPr>
        <w:t xml:space="preserve"> Предоставление услуг</w:t>
      </w:r>
      <w:r>
        <w:t xml:space="preserve"> </w:t>
      </w:r>
      <w:r w:rsidR="00F95715">
        <w:t xml:space="preserve">по сопровождению </w:t>
      </w:r>
      <w:r>
        <w:rPr>
          <w:rFonts w:ascii="Times New Roman" w:hAnsi="Times New Roman" w:cs="Times New Roman"/>
        </w:rPr>
        <w:t xml:space="preserve">и соответствующим ему </w:t>
      </w:r>
      <w:r>
        <w:t xml:space="preserve">общим </w:t>
      </w:r>
      <w:r>
        <w:rPr>
          <w:rFonts w:ascii="Times New Roman" w:hAnsi="Times New Roman" w:cs="Times New Roman"/>
        </w:rPr>
        <w:t>компетенциям и профессиональным компетенциям: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4" w:type="dxa"/>
        <w:tblLayout w:type="fixed"/>
        <w:tblLook w:val="0000"/>
      </w:tblPr>
      <w:tblGrid>
        <w:gridCol w:w="1135"/>
        <w:gridCol w:w="2835"/>
        <w:gridCol w:w="2976"/>
        <w:gridCol w:w="2997"/>
      </w:tblGrid>
      <w:tr w:rsidR="00F95715" w:rsidRPr="008C7822" w:rsidTr="00F32AD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Код</w:t>
            </w:r>
          </w:p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ОК, 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Знания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Практический опыт</w:t>
            </w:r>
          </w:p>
        </w:tc>
      </w:tr>
      <w:tr w:rsidR="00F95715" w:rsidRPr="008C7822" w:rsidTr="00F32AD1">
        <w:trPr>
          <w:trHeight w:val="1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ОК 01.</w:t>
            </w:r>
          </w:p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ОК 02.</w:t>
            </w:r>
          </w:p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ОК 03.</w:t>
            </w:r>
          </w:p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ОК 04.</w:t>
            </w:r>
          </w:p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ОК 05.</w:t>
            </w:r>
          </w:p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ОК 06.</w:t>
            </w:r>
          </w:p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ОК 07.</w:t>
            </w:r>
          </w:p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ОК 08.</w:t>
            </w:r>
          </w:p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ОК 09.</w:t>
            </w:r>
          </w:p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 xml:space="preserve">ПК 2.1 </w:t>
            </w:r>
          </w:p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ПК 2.2</w:t>
            </w:r>
          </w:p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ПК 2.3</w:t>
            </w:r>
          </w:p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 xml:space="preserve">ПК 2.4 </w:t>
            </w:r>
          </w:p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>ПК 2.5</w:t>
            </w:r>
          </w:p>
          <w:p w:rsidR="00F95715" w:rsidRPr="008C7822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C7822">
              <w:rPr>
                <w:rFonts w:ascii="Times New Roman" w:eastAsia="Times New Roman" w:hAnsi="Times New Roman" w:cs="Times New Roman"/>
              </w:rPr>
              <w:t xml:space="preserve">ПК 2.6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8C7822" w:rsidRDefault="00F95715" w:rsidP="00F32AD1">
            <w:pPr>
              <w:pStyle w:val="s16"/>
            </w:pPr>
            <w:r w:rsidRPr="008C7822">
              <w:t>1.Проверять документы, необходимые для выхода группы на маршрут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 xml:space="preserve">2.Определять особые потребности </w:t>
            </w:r>
            <w:proofErr w:type="spellStart"/>
            <w:r w:rsidRPr="008C7822">
              <w:t>тургруппы</w:t>
            </w:r>
            <w:proofErr w:type="spellEnd"/>
            <w:r w:rsidRPr="008C7822">
              <w:t xml:space="preserve"> или индивидуального туриста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3.Проводить проверку готовности транспортных сре</w:t>
            </w:r>
            <w:proofErr w:type="gramStart"/>
            <w:r w:rsidRPr="008C7822">
              <w:t>дств пр</w:t>
            </w:r>
            <w:proofErr w:type="gramEnd"/>
            <w:r w:rsidRPr="008C7822">
              <w:t>и выходе на маршрут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4.Проводить инструктаж туристов на русском и иностранном языках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5.Использовать приёмы эффективного общения и соблюдать культуру межличностных отношений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 xml:space="preserve">6.Организовывать движение группы по </w:t>
            </w:r>
            <w:r w:rsidRPr="008C7822">
              <w:lastRenderedPageBreak/>
              <w:t>маршруту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7.Эффективно принимать решения в сложных и экстремальных ситуациях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8.Взаимодействовать со службами быстрого реагирования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9.Организовывать досуг туристов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10.Контролировать качество предоставляемых туристу услуг размещения и питания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11.Контролировать качество предоставляемых туристам экскурсионных и сопутствующих услуг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12.Проводить инструктаж по технике безопасности при проведении туристского мероприятия на русском и иностранном языках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13.Проводить инструктаж об общепринятых и специфических правилах поведения при посещении различных достопримечательностей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14.Контролировать наличие туристов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 xml:space="preserve">15.Обращаться за помощью в соответствующие службы при наступлении </w:t>
            </w:r>
            <w:r w:rsidRPr="008C7822">
              <w:lastRenderedPageBreak/>
              <w:t>чрезвычайной ситуации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16.Оформлять отчёт о туристской поездке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17.Оценивать качество туристского и гостиничного обслуживания туристов</w:t>
            </w:r>
          </w:p>
          <w:p w:rsidR="00F95715" w:rsidRPr="008C7822" w:rsidRDefault="00F95715" w:rsidP="00F32AD1">
            <w:pPr>
              <w:pStyle w:val="s16"/>
              <w:rPr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8C7822" w:rsidRDefault="00F95715" w:rsidP="00F32AD1">
            <w:pPr>
              <w:pStyle w:val="s16"/>
            </w:pPr>
            <w:r w:rsidRPr="008C7822">
              <w:lastRenderedPageBreak/>
              <w:t>1.Основы организации туристской деятельности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2.Правила организации туристских поездок, экскурсий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3.Требования к организации и специфику спортивно-туристских походов различной категории сложности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4.Правила проведения инструктажа туристской группы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5.Правила техники безопасности при организации туристской поездки, экскурсии и туристского поход;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6.Основы анимационной деятельности</w:t>
            </w:r>
          </w:p>
          <w:p w:rsidR="00F95715" w:rsidRPr="008C7822" w:rsidRDefault="00F95715" w:rsidP="00F32AD1">
            <w:pPr>
              <w:pStyle w:val="s16"/>
            </w:pPr>
            <w:r w:rsidRPr="008C7822">
              <w:lastRenderedPageBreak/>
              <w:t>7.Правила организации обслуживания туристов в гостиницах и туристских комплексах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8.Приёмы контроля качества предоставляемых туристу услуг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9.Инструкции по технике безопасности при организации туристских поездок и походов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10.Правила поведения туристов при пользовании различными видами транспорта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11.Правила оказания первой медицинской помощи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12.Контактные телефоны служб, в которые следует обращаться при наступлении чрезвычайной ситуации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13.Стандарты качества туристского и гостиничного обслуживания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14.Правила составления отчётов по итогам туристской поездки</w:t>
            </w:r>
          </w:p>
          <w:p w:rsidR="00F95715" w:rsidRPr="008C7822" w:rsidRDefault="00F95715" w:rsidP="00F32AD1">
            <w:pPr>
              <w:pStyle w:val="s16"/>
              <w:rPr>
                <w:lang w:eastAsia="zh-C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8C7822" w:rsidRDefault="00F95715" w:rsidP="00F32AD1">
            <w:pPr>
              <w:pStyle w:val="s16"/>
            </w:pPr>
            <w:r w:rsidRPr="008C7822">
              <w:lastRenderedPageBreak/>
              <w:t xml:space="preserve">1.Оценки готовности группы к </w:t>
            </w:r>
            <w:proofErr w:type="spellStart"/>
            <w:r w:rsidRPr="008C7822">
              <w:t>турпоездке</w:t>
            </w:r>
            <w:proofErr w:type="spellEnd"/>
          </w:p>
          <w:p w:rsidR="00F95715" w:rsidRPr="008C7822" w:rsidRDefault="00F95715" w:rsidP="00F32AD1">
            <w:pPr>
              <w:pStyle w:val="s16"/>
            </w:pPr>
            <w:r w:rsidRPr="008C7822">
              <w:t>2.Проведения инструктажа туристов на русском и иностранном языках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3.Сопровождения туристов на маршруте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4.Организации досуга туристов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5.Контроля качества предоставляемых туристу услуг</w:t>
            </w:r>
          </w:p>
          <w:p w:rsidR="00F95715" w:rsidRPr="008C7822" w:rsidRDefault="00F95715" w:rsidP="00F32AD1">
            <w:pPr>
              <w:pStyle w:val="s16"/>
            </w:pPr>
            <w:r w:rsidRPr="008C7822">
              <w:t>6.Составления отчёта по итогам туристской поездки</w:t>
            </w:r>
          </w:p>
          <w:p w:rsidR="00F95715" w:rsidRPr="008C7822" w:rsidRDefault="00F95715" w:rsidP="00F32AD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</w:pPr>
      <w:r>
        <w:rPr>
          <w:rFonts w:ascii="Times New Roman" w:hAnsi="Times New Roman" w:cs="Times New Roman"/>
          <w:b/>
        </w:rPr>
        <w:t xml:space="preserve">1.3. Распределение планируемых результатов освоения </w:t>
      </w:r>
      <w:r>
        <w:rPr>
          <w:rFonts w:ascii="Times New Roman" w:eastAsia="Times New Roman" w:hAnsi="Times New Roman" w:cs="Times New Roman"/>
          <w:b/>
          <w:lang w:bidi="ar-SA"/>
        </w:rPr>
        <w:t>производственной практики</w:t>
      </w:r>
      <w:r>
        <w:rPr>
          <w:rFonts w:ascii="Times New Roman" w:hAnsi="Times New Roman" w:cs="Times New Roman"/>
          <w:b/>
        </w:rPr>
        <w:t>:</w:t>
      </w:r>
    </w:p>
    <w:p w:rsidR="00CE2970" w:rsidRDefault="00566F7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осваиваются умения и знания</w:t>
      </w:r>
    </w:p>
    <w:p w:rsidR="00F95715" w:rsidRDefault="00F95715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tbl>
      <w:tblPr>
        <w:tblW w:w="9909" w:type="dxa"/>
        <w:tblInd w:w="-10" w:type="dxa"/>
        <w:tblLayout w:type="fixed"/>
        <w:tblLook w:val="0000"/>
      </w:tblPr>
      <w:tblGrid>
        <w:gridCol w:w="1101"/>
        <w:gridCol w:w="2451"/>
        <w:gridCol w:w="3077"/>
        <w:gridCol w:w="3280"/>
      </w:tblGrid>
      <w:tr w:rsidR="00F95715" w:rsidRPr="00B232D8" w:rsidTr="00F32AD1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 xml:space="preserve">Код </w:t>
            </w:r>
          </w:p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ОК, ПК, ЛР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Умения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Знания</w:t>
            </w: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ОК 01.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widowControl w:val="0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1.Проверять документы, необходимые для выхода группы на маршрут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 xml:space="preserve">2.Определять особые потребности </w:t>
            </w:r>
            <w:proofErr w:type="spellStart"/>
            <w:r w:rsidRPr="00B232D8">
              <w:t>тургруппы</w:t>
            </w:r>
            <w:proofErr w:type="spellEnd"/>
            <w:r w:rsidRPr="00B232D8">
              <w:t xml:space="preserve"> или индивидуального туриста</w:t>
            </w:r>
          </w:p>
          <w:p w:rsidR="00F95715" w:rsidRPr="00B232D8" w:rsidRDefault="00F95715" w:rsidP="00F32AD1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4.Правила проведения инструктажа туристской группы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5.Правила техники безопасности при организации туристской поездки, экскурсии и туристского поход;</w:t>
            </w:r>
          </w:p>
          <w:p w:rsidR="00F95715" w:rsidRPr="00B232D8" w:rsidRDefault="00F95715" w:rsidP="00F32AD1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ОК 02.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widowControl w:val="0"/>
              <w:ind w:left="100"/>
              <w:jc w:val="both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Style w:val="markedcontent"/>
                <w:rFonts w:ascii="Times New Roman" w:hAnsi="Times New Roman" w:cs="Times New Roman"/>
              </w:rPr>
              <w:t>Организовывать собственную деятельность, выбирать типовые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методы и способы выполнения профессиональных задач, оценивать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их эффективность и качество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3.Проводить проверку готовности транспортных сре</w:t>
            </w:r>
            <w:proofErr w:type="gramStart"/>
            <w:r w:rsidRPr="00B232D8">
              <w:t>дств пр</w:t>
            </w:r>
            <w:proofErr w:type="gramEnd"/>
            <w:r w:rsidRPr="00B232D8">
              <w:t>и выходе на маршрут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4.Проводить инструктаж туристов на русском и иностранном языках</w:t>
            </w:r>
          </w:p>
          <w:p w:rsidR="00F95715" w:rsidRPr="00B232D8" w:rsidRDefault="00F95715" w:rsidP="00F32AD1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13.Стандарты качества туристского и гостиничного обслуживания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14.Правила составления отчётов по итогам туристской поездки</w:t>
            </w:r>
          </w:p>
          <w:p w:rsidR="00F95715" w:rsidRPr="00B232D8" w:rsidRDefault="00F95715" w:rsidP="00F32AD1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ОК 03.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Style w:val="markedcontent"/>
                <w:rFonts w:ascii="Times New Roman" w:hAnsi="Times New Roman" w:cs="Times New Roman"/>
              </w:rPr>
              <w:t>Принимать решения в стандартных и нестандартных ситуациях и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нести за них ответственность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9.Организовывать досуг туристов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 xml:space="preserve">10.Контролировать качество предоставляемых туристу услуг размещения </w:t>
            </w:r>
            <w:r w:rsidRPr="00B232D8">
              <w:lastRenderedPageBreak/>
              <w:t>и питания</w:t>
            </w:r>
          </w:p>
          <w:p w:rsidR="00F95715" w:rsidRPr="00B232D8" w:rsidRDefault="00F95715" w:rsidP="00F32AD1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lastRenderedPageBreak/>
              <w:t>6.Основы анимационной деятельности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 xml:space="preserve">7.Правила организации обслуживания туристов в гостиницах и туристских </w:t>
            </w:r>
            <w:r w:rsidRPr="00B232D8">
              <w:lastRenderedPageBreak/>
              <w:t>комплексах</w:t>
            </w:r>
          </w:p>
          <w:p w:rsidR="00F95715" w:rsidRPr="00B232D8" w:rsidRDefault="00F95715" w:rsidP="00F32AD1">
            <w:pPr>
              <w:autoSpaceDE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lastRenderedPageBreak/>
              <w:t>ОК 04.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Style w:val="markedcontent"/>
                <w:rFonts w:ascii="Times New Roman" w:hAnsi="Times New Roman" w:cs="Times New Roman"/>
              </w:rPr>
              <w:t>Осуществлять поиск и использование информации, необходимой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для эффективного выполнения профессиональных задач,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профессионального и личностного развития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13.Проводить инструктаж об общепринятых и специфических правилах поведения при посещении различных достопримечательностей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14.Контролировать наличие туристов</w:t>
            </w:r>
          </w:p>
          <w:p w:rsidR="00F95715" w:rsidRPr="00B232D8" w:rsidRDefault="00F95715" w:rsidP="00F32AD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1.Основы организации туристской деятельности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2.Правила организации туристских поездок, экскурсий</w:t>
            </w:r>
          </w:p>
          <w:p w:rsidR="00F95715" w:rsidRPr="00B232D8" w:rsidRDefault="00F95715" w:rsidP="00F32AD1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ОК 05.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Style w:val="markedcontent"/>
                <w:rFonts w:ascii="Times New Roman" w:hAnsi="Times New Roman" w:cs="Times New Roman"/>
              </w:rPr>
              <w:t>Использовать информационно-коммуникационные технологии в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профессиональной деятельности.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15.Обращаться за помощью в соответствующие службы при наступлении чрезвычайной ситуации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16.Оформлять отчёт о туристской поездке</w:t>
            </w:r>
          </w:p>
          <w:p w:rsidR="00F95715" w:rsidRPr="00B232D8" w:rsidRDefault="00F95715" w:rsidP="00F32AD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5.Правила техники безопасности при организации туристской поездки, экскурсии и туристского поход;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6.Основы анимационной деятельности</w:t>
            </w:r>
          </w:p>
          <w:p w:rsidR="00F95715" w:rsidRPr="00B232D8" w:rsidRDefault="00F95715" w:rsidP="00F32AD1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ОК 06.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Style w:val="markedcontent"/>
                <w:rFonts w:ascii="Times New Roman" w:hAnsi="Times New Roman" w:cs="Times New Roman"/>
              </w:rPr>
              <w:t>Работать в коллективе и команде, эффективно общаться с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коллегами, руководством, потребителями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5.Использовать приёмы эффективного общения и соблюдать культуру межличностных отношений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6.Организовывать движение группы по маршруту</w:t>
            </w:r>
          </w:p>
          <w:p w:rsidR="00F95715" w:rsidRPr="00B232D8" w:rsidRDefault="00F95715" w:rsidP="00F32AD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7.Правила организации обслуживания туристов в гостиницах и туристских комплексах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8.Приёмы контроля качества предоставляемых туристу услуг</w:t>
            </w:r>
          </w:p>
          <w:p w:rsidR="00F95715" w:rsidRPr="00B232D8" w:rsidRDefault="00F95715" w:rsidP="00F32AD1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ОК 07.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Style w:val="markedcontent"/>
                <w:rFonts w:ascii="Times New Roman" w:hAnsi="Times New Roman" w:cs="Times New Roman"/>
              </w:rPr>
              <w:t>Брать на себя ответственность за работу членов команды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(подчиненных), результат выполнения заданий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 xml:space="preserve">5.Использовать приёмы эффективного общения и соблюдать культуру </w:t>
            </w:r>
            <w:proofErr w:type="gramStart"/>
            <w:r w:rsidRPr="00B232D8">
              <w:t>межличностных</w:t>
            </w:r>
            <w:proofErr w:type="gramEnd"/>
          </w:p>
          <w:p w:rsidR="00F95715" w:rsidRPr="00B232D8" w:rsidRDefault="00F95715" w:rsidP="00F32AD1">
            <w:pPr>
              <w:pStyle w:val="s16"/>
            </w:pPr>
            <w:r w:rsidRPr="00B232D8">
              <w:t xml:space="preserve"> 17.Оценивать качество туристского и гостиничного обслуживания </w:t>
            </w:r>
            <w:proofErr w:type="spellStart"/>
            <w:r w:rsidRPr="00B232D8">
              <w:t>туристовотношений</w:t>
            </w:r>
            <w:proofErr w:type="spellEnd"/>
          </w:p>
          <w:p w:rsidR="00F95715" w:rsidRPr="00B232D8" w:rsidRDefault="00F95715" w:rsidP="00F32AD1">
            <w:pPr>
              <w:pStyle w:val="s16"/>
            </w:pPr>
          </w:p>
          <w:p w:rsidR="00F95715" w:rsidRPr="00B232D8" w:rsidRDefault="00F95715" w:rsidP="00F32AD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lastRenderedPageBreak/>
              <w:t>13.Стандарты качества туристского и гостиничного обслуживания</w:t>
            </w:r>
          </w:p>
          <w:p w:rsidR="00F95715" w:rsidRPr="00B232D8" w:rsidRDefault="00F95715" w:rsidP="00F32AD1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hAnsi="Times New Roman" w:cs="Times New Roman"/>
              </w:rPr>
              <w:t>14.Правила составления отчётов по итогам туристской поездки</w:t>
            </w: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lastRenderedPageBreak/>
              <w:t>ОК 08.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Style w:val="markedcontent"/>
                <w:rFonts w:ascii="Times New Roman" w:hAnsi="Times New Roman" w:cs="Times New Roman"/>
              </w:rPr>
              <w:t>Самостоятельно определять задачи профессионального и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личностного развития, заниматься самообразованием, осознанно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планировать повышение квалификации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7.Эффективно принимать решения в сложных и экстремальных ситуациях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8.Взаимодействовать со службами быстрого реагирования</w:t>
            </w:r>
          </w:p>
          <w:p w:rsidR="00F95715" w:rsidRPr="00B232D8" w:rsidRDefault="00F95715" w:rsidP="00F32AD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9.Инструкции по технике безопасности при организации туристских поездок и походов</w:t>
            </w:r>
          </w:p>
          <w:p w:rsidR="00F95715" w:rsidRPr="00B232D8" w:rsidRDefault="00F95715" w:rsidP="00F32AD1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ОК 09.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Style w:val="markedcontent"/>
                <w:rFonts w:ascii="Times New Roman" w:hAnsi="Times New Roman" w:cs="Times New Roman"/>
              </w:rPr>
              <w:t>Ориентироваться в условиях частой смены технологий в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11.Контролировать качество предоставляемых туристам экскурсионных и сопутствующих услуг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12.Проводить инструктаж по технике безопасности при проведении туристского мероприятия на русском и иностранном языках</w:t>
            </w:r>
          </w:p>
          <w:p w:rsidR="00F95715" w:rsidRPr="00B232D8" w:rsidRDefault="00F95715" w:rsidP="00F32AD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13.Стандарты качества туристского и гостиничного обслуживания</w:t>
            </w:r>
          </w:p>
          <w:p w:rsidR="00F95715" w:rsidRPr="00B232D8" w:rsidRDefault="00F95715" w:rsidP="00F32AD1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hAnsi="Times New Roman" w:cs="Times New Roman"/>
              </w:rPr>
              <w:t>14.Правила составления отчётов по итогам туристской поездки</w:t>
            </w: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ПК 2.1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tabs>
                <w:tab w:val="left" w:pos="1880"/>
              </w:tabs>
              <w:snapToGrid w:val="0"/>
              <w:spacing w:line="228" w:lineRule="auto"/>
              <w:ind w:right="240"/>
              <w:jc w:val="both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Style w:val="markedcontent"/>
                <w:rFonts w:ascii="Times New Roman" w:hAnsi="Times New Roman" w:cs="Times New Roman"/>
              </w:rPr>
              <w:t>Контролировать готовность группы, оборудования и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транспортных сре</w:t>
            </w:r>
            <w:proofErr w:type="gramStart"/>
            <w:r w:rsidRPr="00B232D8">
              <w:rPr>
                <w:rStyle w:val="markedcontent"/>
                <w:rFonts w:ascii="Times New Roman" w:hAnsi="Times New Roman" w:cs="Times New Roman"/>
              </w:rPr>
              <w:t>дств к в</w:t>
            </w:r>
            <w:proofErr w:type="gramEnd"/>
            <w:r w:rsidRPr="00B232D8">
              <w:rPr>
                <w:rStyle w:val="markedcontent"/>
                <w:rFonts w:ascii="Times New Roman" w:hAnsi="Times New Roman" w:cs="Times New Roman"/>
              </w:rPr>
              <w:t>ыходу на маршрут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1.Проверять документы, необходимые для выхода группы на маршрут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 xml:space="preserve">2.Определять особые потребности </w:t>
            </w:r>
            <w:proofErr w:type="spellStart"/>
            <w:r w:rsidRPr="00B232D8">
              <w:t>тургруппы</w:t>
            </w:r>
            <w:proofErr w:type="spellEnd"/>
            <w:r w:rsidRPr="00B232D8">
              <w:t xml:space="preserve"> или индивидуального туриста</w:t>
            </w:r>
          </w:p>
          <w:p w:rsidR="00F95715" w:rsidRPr="00B232D8" w:rsidRDefault="00F95715" w:rsidP="00F32AD1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hAnsi="Times New Roman" w:cs="Times New Roman"/>
              </w:rPr>
              <w:t>3.Проводить проверку готовности транспортных сре</w:t>
            </w:r>
            <w:proofErr w:type="gramStart"/>
            <w:r w:rsidRPr="00B232D8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B232D8">
              <w:rPr>
                <w:rFonts w:ascii="Times New Roman" w:hAnsi="Times New Roman" w:cs="Times New Roman"/>
              </w:rPr>
              <w:t>и выходе на маршрут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1.Основы организации туристской деятельности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2.Правила организации туристских поездок, экскурсий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3.Требования к организации и специфику спортивно-туристских походов различной категории сложности</w:t>
            </w:r>
          </w:p>
          <w:p w:rsidR="00F95715" w:rsidRPr="00B232D8" w:rsidRDefault="00F95715" w:rsidP="00F32AD1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ПК 2.2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tabs>
                <w:tab w:val="left" w:pos="1880"/>
              </w:tabs>
              <w:snapToGrid w:val="0"/>
              <w:spacing w:line="228" w:lineRule="auto"/>
              <w:ind w:right="240"/>
              <w:jc w:val="both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Style w:val="markedcontent"/>
                <w:rFonts w:ascii="Times New Roman" w:hAnsi="Times New Roman" w:cs="Times New Roman"/>
              </w:rPr>
              <w:t>Инструктировать туристов о правилах поведения на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маршруте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4.Проводить инструктаж туристов на русском и иностранном языках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 xml:space="preserve">5.Использовать приёмы эффективного общения и соблюдать культуру </w:t>
            </w:r>
            <w:r w:rsidRPr="00B232D8">
              <w:lastRenderedPageBreak/>
              <w:t>межличностных отношений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6.Организовывать движение группы по маршруту</w:t>
            </w:r>
          </w:p>
          <w:p w:rsidR="00F95715" w:rsidRPr="00B232D8" w:rsidRDefault="00F95715" w:rsidP="00F32AD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lastRenderedPageBreak/>
              <w:t>4.Правила проведения инструктажа туристской группы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 xml:space="preserve">5.Правила техники безопасности при организации туристской </w:t>
            </w:r>
            <w:r w:rsidRPr="00B232D8">
              <w:lastRenderedPageBreak/>
              <w:t>поездки, экскурсии и туристского поход;</w:t>
            </w:r>
          </w:p>
          <w:p w:rsidR="00F95715" w:rsidRPr="00B232D8" w:rsidRDefault="00F95715" w:rsidP="00F32AD1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lastRenderedPageBreak/>
              <w:t>ПК 2.3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tabs>
                <w:tab w:val="left" w:pos="1880"/>
              </w:tabs>
              <w:snapToGrid w:val="0"/>
              <w:spacing w:line="228" w:lineRule="auto"/>
              <w:ind w:right="240"/>
              <w:jc w:val="both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Style w:val="markedcontent"/>
                <w:rFonts w:ascii="Times New Roman" w:hAnsi="Times New Roman" w:cs="Times New Roman"/>
              </w:rPr>
              <w:t>Координировать и контролировать действия туристов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на маршруте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7.Эффективно принимать решения в сложных и экстремальных ситуациях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8.Взаимодействовать со службами быстрого реагирования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9.Организовывать досуг туристов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10.Контролировать качество предоставляемых туристу услуг размещения и питания</w:t>
            </w:r>
          </w:p>
          <w:p w:rsidR="00F95715" w:rsidRPr="00B232D8" w:rsidRDefault="00F95715" w:rsidP="00F32AD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6.Основы анимационной деятельности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7.Правила организации обслуживания туристов в гостиницах и туристских комплексах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8.Приёмы контроля качества предоставляемых туристу услуг</w:t>
            </w:r>
          </w:p>
          <w:p w:rsidR="00F95715" w:rsidRPr="00B232D8" w:rsidRDefault="00F95715" w:rsidP="00F32AD1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ПК 2.4.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tabs>
                <w:tab w:val="left" w:pos="1880"/>
              </w:tabs>
              <w:snapToGrid w:val="0"/>
              <w:spacing w:line="228" w:lineRule="auto"/>
              <w:ind w:right="240"/>
              <w:jc w:val="both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Style w:val="markedcontent"/>
                <w:rFonts w:ascii="Times New Roman" w:hAnsi="Times New Roman" w:cs="Times New Roman"/>
              </w:rPr>
              <w:t>Обеспечивать безопасность туристов на маршруте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11.Контролировать качество предоставляемых туристам экскурсионных и сопутствующих услуг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12.Проводить инструктаж по технике безопасности при проведении туристского мероприятия на русском и иностранном языках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13.Проводить инструктаж об общепринятых и специфических правилах поведения при посещении различных достопримечательностей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14.Контролировать наличие туристов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 xml:space="preserve">15.Обращаться за помощью </w:t>
            </w:r>
            <w:r w:rsidRPr="00B232D8">
              <w:lastRenderedPageBreak/>
              <w:t>в соответствующие службы при наступлении чрезвычайной ситуации</w:t>
            </w:r>
          </w:p>
          <w:p w:rsidR="00F95715" w:rsidRPr="00B232D8" w:rsidRDefault="00F95715" w:rsidP="00F32AD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lastRenderedPageBreak/>
              <w:t>9.Инструкции по технике безопасности при организации туристских поездок и походов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10.Правила поведения туристов при пользовании различными видами транспорта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11.Правила оказания первой медицинской помощи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12.Контактные телефоны служб, в которые следует обращаться при наступлении чрезвычайной ситуации</w:t>
            </w:r>
          </w:p>
          <w:p w:rsidR="00F95715" w:rsidRPr="00B232D8" w:rsidRDefault="00F95715" w:rsidP="00F32AD1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lastRenderedPageBreak/>
              <w:t>ПК 2.5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tabs>
                <w:tab w:val="left" w:pos="1880"/>
              </w:tabs>
              <w:snapToGrid w:val="0"/>
              <w:spacing w:line="228" w:lineRule="auto"/>
              <w:ind w:right="240"/>
              <w:jc w:val="both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Style w:val="markedcontent"/>
                <w:rFonts w:ascii="Times New Roman" w:hAnsi="Times New Roman" w:cs="Times New Roman"/>
              </w:rPr>
              <w:t>Контролировать качество обслуживания туристов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принимающей стороной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16.Оформлять отчёт о туристской поездке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17.Оценивать качество туристского и гостиничного обслуживания туристов</w:t>
            </w:r>
          </w:p>
          <w:p w:rsidR="00F95715" w:rsidRPr="00B232D8" w:rsidRDefault="00F95715" w:rsidP="00F32AD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13.Стандарты качества туристского и гостиничного обслуживания</w:t>
            </w:r>
          </w:p>
          <w:p w:rsidR="00F95715" w:rsidRPr="00B232D8" w:rsidRDefault="00F95715" w:rsidP="00F32AD1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ПК 2.6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tabs>
                <w:tab w:val="left" w:pos="1880"/>
              </w:tabs>
              <w:snapToGrid w:val="0"/>
              <w:spacing w:line="228" w:lineRule="auto"/>
              <w:ind w:right="240"/>
              <w:jc w:val="both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Style w:val="markedcontent"/>
                <w:rFonts w:ascii="Times New Roman" w:hAnsi="Times New Roman" w:cs="Times New Roman"/>
              </w:rPr>
              <w:t>Оформлять отчетную документацию о туристской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поездке.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16.Оформлять отчёт о туристской поездке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17.Оценивать качество туристского и гостиничного обслуживания туристов</w:t>
            </w:r>
          </w:p>
          <w:p w:rsidR="00F95715" w:rsidRPr="00B232D8" w:rsidRDefault="00F95715" w:rsidP="00F32AD1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pStyle w:val="s16"/>
            </w:pPr>
            <w:r w:rsidRPr="00B232D8">
              <w:t>13.Стандарты качества туристского и гостиничного обслуживания</w:t>
            </w:r>
          </w:p>
          <w:p w:rsidR="00F95715" w:rsidRPr="00B232D8" w:rsidRDefault="00F95715" w:rsidP="00F32AD1">
            <w:pPr>
              <w:pStyle w:val="s16"/>
            </w:pPr>
            <w:r w:rsidRPr="00B232D8">
              <w:t>14.Правила составления отчётов по итогам туристской поездки</w:t>
            </w:r>
          </w:p>
          <w:p w:rsidR="00F95715" w:rsidRPr="00B232D8" w:rsidRDefault="00F95715" w:rsidP="00F32AD1">
            <w:pPr>
              <w:autoSpaceDE w:val="0"/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ЛР 1.</w:t>
            </w:r>
          </w:p>
        </w:tc>
        <w:tc>
          <w:tcPr>
            <w:tcW w:w="8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autoSpaceDE w:val="0"/>
              <w:spacing w:before="1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232D8">
              <w:rPr>
                <w:rFonts w:ascii="Times New Roman" w:eastAsia="PMingLiU" w:hAnsi="Times New Roman" w:cs="Times New Roman"/>
                <w:lang w:eastAsia="ru-RU"/>
              </w:rPr>
              <w:t>Осознающий</w:t>
            </w:r>
            <w:proofErr w:type="gramEnd"/>
            <w:r w:rsidRPr="00B232D8">
              <w:rPr>
                <w:rFonts w:ascii="Times New Roman" w:eastAsia="PMingLiU" w:hAnsi="Times New Roman" w:cs="Times New Roman"/>
                <w:lang w:eastAsia="ru-RU"/>
              </w:rPr>
              <w:t xml:space="preserve"> себя гражданином и защитником великой страны</w:t>
            </w: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ЛР 5.</w:t>
            </w:r>
          </w:p>
        </w:tc>
        <w:tc>
          <w:tcPr>
            <w:tcW w:w="8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widowControl w:val="0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232D8">
              <w:rPr>
                <w:rStyle w:val="markedcontent"/>
                <w:rFonts w:ascii="Times New Roman" w:hAnsi="Times New Roman" w:cs="Times New Roman"/>
              </w:rPr>
              <w:t>Демонстрирующий</w:t>
            </w:r>
            <w:proofErr w:type="gramEnd"/>
            <w:r w:rsidRPr="00B232D8">
              <w:rPr>
                <w:rStyle w:val="markedcontent"/>
                <w:rFonts w:ascii="Times New Roman" w:hAnsi="Times New Roman" w:cs="Times New Roman"/>
              </w:rPr>
              <w:t xml:space="preserve"> приверженность к родной культуре,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исторической памяти на основе любви к Родине, родному народу,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малой родине, принятию традиционных ценностей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многонационального народа России</w:t>
            </w: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ЛР 10.</w:t>
            </w:r>
          </w:p>
        </w:tc>
        <w:tc>
          <w:tcPr>
            <w:tcW w:w="8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widowControl w:val="0"/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ЛР 14.</w:t>
            </w:r>
          </w:p>
        </w:tc>
        <w:tc>
          <w:tcPr>
            <w:tcW w:w="8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Style w:val="markedcontent"/>
                <w:rFonts w:ascii="Times New Roman" w:hAnsi="Times New Roman" w:cs="Times New Roman"/>
              </w:rPr>
              <w:t>Готовый соответствовать ожиданиям работодателей: проектн</w:t>
            </w:r>
            <w:proofErr w:type="gramStart"/>
            <w:r w:rsidRPr="00B232D8">
              <w:rPr>
                <w:rStyle w:val="markedcontent"/>
                <w:rFonts w:ascii="Times New Roman" w:hAnsi="Times New Roman" w:cs="Times New Roman"/>
              </w:rPr>
              <w:t>о-</w:t>
            </w:r>
            <w:proofErr w:type="gramEnd"/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мыслящий, эффективно взаимодействующий с членами команды и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сотрудничающий с другими людьми, осознанно выполняющий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профессиональные требования, ответственный, пунктуальный,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дисциплинированный, трудолюбивый, критически мыслящий,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нацеленный на достижение поставленных целей; демонстрирующий</w:t>
            </w:r>
            <w:r w:rsidRPr="00B232D8">
              <w:rPr>
                <w:rFonts w:ascii="Times New Roman" w:hAnsi="Times New Roman" w:cs="Times New Roman"/>
              </w:rPr>
              <w:br/>
            </w:r>
            <w:r w:rsidRPr="00B232D8">
              <w:rPr>
                <w:rStyle w:val="markedcontent"/>
                <w:rFonts w:ascii="Times New Roman" w:hAnsi="Times New Roman" w:cs="Times New Roman"/>
              </w:rPr>
              <w:t>профессиональную жизнестойкость</w:t>
            </w: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ЛР  15.</w:t>
            </w:r>
          </w:p>
        </w:tc>
        <w:tc>
          <w:tcPr>
            <w:tcW w:w="8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  <w:lang w:eastAsia="ru-RU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ЛР     18</w:t>
            </w:r>
          </w:p>
        </w:tc>
        <w:tc>
          <w:tcPr>
            <w:tcW w:w="8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widowControl w:val="0"/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  <w:lang w:eastAsia="ru-RU"/>
              </w:rPr>
              <w:t>Способный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F95715" w:rsidRPr="00B232D8" w:rsidTr="00F32AD1">
        <w:trPr>
          <w:trHeight w:val="212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5715" w:rsidRPr="00B232D8" w:rsidRDefault="00F95715" w:rsidP="00F32A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32D8">
              <w:rPr>
                <w:rFonts w:ascii="Times New Roman" w:eastAsia="Times New Roman" w:hAnsi="Times New Roman" w:cs="Times New Roman"/>
              </w:rPr>
              <w:t>ЛР 20.</w:t>
            </w:r>
          </w:p>
        </w:tc>
        <w:tc>
          <w:tcPr>
            <w:tcW w:w="88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715" w:rsidRPr="00B232D8" w:rsidRDefault="00F95715" w:rsidP="00F32AD1">
            <w:pPr>
              <w:widowControl w:val="0"/>
              <w:autoSpaceDE w:val="0"/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232D8">
              <w:rPr>
                <w:rFonts w:ascii="Times New Roman" w:eastAsia="Times New Roman" w:hAnsi="Times New Roman" w:cs="Times New Roman"/>
              </w:rPr>
              <w:t>Способный</w:t>
            </w:r>
            <w:proofErr w:type="gramEnd"/>
            <w:r w:rsidRPr="00B232D8">
              <w:rPr>
                <w:rFonts w:ascii="Times New Roman" w:eastAsia="Times New Roman" w:hAnsi="Times New Roman" w:cs="Times New Roman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CE2970" w:rsidRDefault="00566F79">
      <w:pPr>
        <w:pStyle w:val="Standard"/>
        <w:ind w:firstLine="709"/>
      </w:pPr>
      <w:bookmarkStart w:id="1" w:name="_Hlk511591667"/>
      <w:r>
        <w:rPr>
          <w:rFonts w:ascii="Times New Roman" w:hAnsi="Times New Roman" w:cs="Times New Roman"/>
          <w:b/>
        </w:rPr>
        <w:lastRenderedPageBreak/>
        <w:t>1.4. Количество часов, отводимое на освоение производственной практики</w:t>
      </w:r>
    </w:p>
    <w:bookmarkEnd w:id="1"/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Трудоемкость производственной практики в рамках освоения профессионального модуля ПМ.</w:t>
      </w:r>
      <w:r w:rsidR="00F95715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 Предоставление услуг </w:t>
      </w:r>
      <w:r w:rsidR="00F95715">
        <w:rPr>
          <w:rFonts w:ascii="Times New Roman" w:hAnsi="Times New Roman" w:cs="Times New Roman"/>
        </w:rPr>
        <w:t xml:space="preserve">по сопровождению </w:t>
      </w:r>
      <w:r>
        <w:rPr>
          <w:rFonts w:ascii="Times New Roman" w:hAnsi="Times New Roman" w:cs="Times New Roman"/>
        </w:rPr>
        <w:t>составляет 108</w:t>
      </w:r>
      <w:r>
        <w:rPr>
          <w:rFonts w:ascii="Times New Roman" w:eastAsia="Times New Roman" w:hAnsi="Times New Roman" w:cs="Times New Roman"/>
          <w:color w:val="000000"/>
          <w:lang w:bidi="ar-SA"/>
        </w:rPr>
        <w:t xml:space="preserve"> </w:t>
      </w:r>
      <w:r>
        <w:rPr>
          <w:rFonts w:ascii="Times New Roman" w:hAnsi="Times New Roman" w:cs="Times New Roman"/>
        </w:rPr>
        <w:t>часов (3 недели).</w:t>
      </w: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Сроки проведения производственной практики определяются рабочим учебным планом по специальности СПО 43.02.10 Туризм и графиком учебного процесса. Практика проводится на 2 курсе в 4 семестре концентрированно.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566F79">
      <w:pPr>
        <w:pStyle w:val="Standard"/>
        <w:ind w:firstLine="709"/>
      </w:pPr>
      <w:r>
        <w:rPr>
          <w:rFonts w:ascii="Times New Roman" w:hAnsi="Times New Roman" w:cs="Times New Roman"/>
          <w:b/>
        </w:rPr>
        <w:t xml:space="preserve">1.5. </w:t>
      </w:r>
      <w:bookmarkStart w:id="2" w:name="bookmark9"/>
      <w:bookmarkStart w:id="3" w:name="bookmark8"/>
      <w:r>
        <w:rPr>
          <w:rFonts w:ascii="Times New Roman" w:hAnsi="Times New Roman" w:cs="Times New Roman"/>
          <w:b/>
          <w:lang w:bidi="ru-RU"/>
        </w:rPr>
        <w:t>Место производственной практики ПП.</w:t>
      </w:r>
      <w:r w:rsidR="00F95715">
        <w:rPr>
          <w:rFonts w:ascii="Times New Roman" w:hAnsi="Times New Roman" w:cs="Times New Roman"/>
          <w:b/>
          <w:lang w:bidi="ru-RU"/>
        </w:rPr>
        <w:t>02</w:t>
      </w:r>
      <w:r>
        <w:rPr>
          <w:rFonts w:ascii="Times New Roman" w:hAnsi="Times New Roman" w:cs="Times New Roman"/>
          <w:b/>
          <w:lang w:bidi="ru-RU"/>
        </w:rPr>
        <w:t>.01 в структуре профессионального модуля ПМ.</w:t>
      </w:r>
      <w:bookmarkEnd w:id="2"/>
      <w:bookmarkEnd w:id="3"/>
      <w:r w:rsidR="00F95715">
        <w:rPr>
          <w:rFonts w:ascii="Times New Roman" w:hAnsi="Times New Roman" w:cs="Times New Roman"/>
          <w:b/>
          <w:lang w:bidi="ru-RU"/>
        </w:rPr>
        <w:t>02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Производственная практика ПП.</w:t>
      </w:r>
      <w:r w:rsidR="00F95715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.01 проводится, в соответствии с утвержденным учебным планом, после прохождения междисциплинарных курсов (МДК) в рамках профессионального модуля «предоставление туристских услуг»:</w:t>
      </w:r>
    </w:p>
    <w:p w:rsidR="00CE2970" w:rsidRDefault="00566F79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МДК.</w:t>
      </w:r>
      <w:r w:rsidR="00F95715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.01 </w:t>
      </w:r>
      <w:r w:rsidR="00F95715" w:rsidRPr="00F95715">
        <w:rPr>
          <w:rFonts w:ascii="Times New Roman" w:hAnsi="Times New Roman" w:cs="Times New Roman"/>
        </w:rPr>
        <w:t>Технология и организация сопровождения туристов</w:t>
      </w: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МДК.</w:t>
      </w:r>
      <w:r w:rsidR="00F95715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.02 </w:t>
      </w:r>
      <w:r w:rsidR="00F95715" w:rsidRPr="00F95715">
        <w:rPr>
          <w:rFonts w:ascii="Times New Roman" w:hAnsi="Times New Roman" w:cs="Times New Roman"/>
        </w:rPr>
        <w:t>Организация досуга туристов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</w:pPr>
      <w:r>
        <w:rPr>
          <w:rFonts w:ascii="Times New Roman" w:hAnsi="Times New Roman" w:cs="Times New Roman"/>
          <w:b/>
        </w:rPr>
        <w:t xml:space="preserve">1.6. </w:t>
      </w:r>
      <w:bookmarkStart w:id="4" w:name="bookmark13"/>
      <w:bookmarkStart w:id="5" w:name="bookmark12"/>
      <w:r>
        <w:rPr>
          <w:rFonts w:ascii="Times New Roman" w:hAnsi="Times New Roman" w:cs="Times New Roman"/>
          <w:b/>
          <w:lang w:bidi="ru-RU"/>
        </w:rPr>
        <w:t>Место прохождения практики</w:t>
      </w:r>
      <w:bookmarkEnd w:id="4"/>
      <w:bookmarkEnd w:id="5"/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  <w:b/>
          <w:shd w:val="clear" w:color="auto" w:fill="FFFF00"/>
        </w:rPr>
      </w:pP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</w:rPr>
        <w:t>Производственная практика проводится в организациях в специальн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оборудованных помещениях. Руководителями практики назначаются преподаватели дисциплин профессионального цикла и ответственные лица за практику на рабочих местах в организациях.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F95715" w:rsidRDefault="00F95715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F95715" w:rsidRDefault="00F95715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F95715" w:rsidRDefault="00F95715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F95715" w:rsidRDefault="00F95715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F95715" w:rsidRDefault="00F95715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F95715" w:rsidRDefault="00F95715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F95715" w:rsidRDefault="00F95715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F95715" w:rsidRDefault="00F95715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F95715" w:rsidRDefault="00F95715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F95715" w:rsidRDefault="00F95715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CE2970" w:rsidRDefault="00566F79">
      <w:pPr>
        <w:pStyle w:val="Standard"/>
        <w:jc w:val="center"/>
      </w:pPr>
      <w:r>
        <w:rPr>
          <w:rFonts w:ascii="Times New Roman" w:hAnsi="Times New Roman" w:cs="Times New Roman"/>
          <w:b/>
        </w:rPr>
        <w:lastRenderedPageBreak/>
        <w:t xml:space="preserve">2. СТРУКТУРА И СОДЕРЖАНИЕ 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>ПРОИЗВОДСТВЕННОЙ</w:t>
      </w:r>
      <w:r>
        <w:rPr>
          <w:rFonts w:ascii="Times New Roman" w:hAnsi="Times New Roman" w:cs="Times New Roman"/>
          <w:b/>
        </w:rPr>
        <w:t xml:space="preserve"> ПРАКТИКИ</w:t>
      </w:r>
    </w:p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</w:rPr>
      </w:pPr>
    </w:p>
    <w:p w:rsidR="00CE2970" w:rsidRDefault="00566F79">
      <w:pPr>
        <w:pStyle w:val="Standard"/>
        <w:ind w:firstLine="709"/>
      </w:pPr>
      <w:r>
        <w:rPr>
          <w:rFonts w:ascii="Times New Roman" w:hAnsi="Times New Roman" w:cs="Times New Roman"/>
          <w:b/>
        </w:rPr>
        <w:t xml:space="preserve">2.1. Тематический план и содержание 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>производственной</w:t>
      </w:r>
      <w:r>
        <w:rPr>
          <w:rFonts w:ascii="Times New Roman" w:hAnsi="Times New Roman" w:cs="Times New Roman"/>
          <w:b/>
        </w:rPr>
        <w:t xml:space="preserve"> практики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10441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54"/>
        <w:gridCol w:w="6034"/>
        <w:gridCol w:w="953"/>
      </w:tblGrid>
      <w:tr w:rsidR="00CE2970" w:rsidTr="00CE297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TableParagraph"/>
              <w:ind w:left="0"/>
              <w:jc w:val="center"/>
            </w:pPr>
            <w:r>
              <w:rPr>
                <w:b/>
              </w:rPr>
              <w:t>Наименование разделов и тем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производственной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практики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TableParagraph"/>
              <w:ind w:left="0"/>
              <w:jc w:val="center"/>
            </w:pP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566F79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Объем</w:t>
            </w:r>
          </w:p>
          <w:p w:rsidR="00CE2970" w:rsidRDefault="00566F79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CE2970" w:rsidTr="00CE297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63446D">
            <w:pPr>
              <w:pStyle w:val="a4"/>
              <w:autoSpaceDE w:val="0"/>
              <w:snapToGrid w:val="0"/>
              <w:spacing w:after="0" w:line="240" w:lineRule="auto"/>
              <w:ind w:left="0"/>
              <w:rPr>
                <w:rFonts w:ascii="Times New Roman" w:eastAsia="TimesNewRomanPSMT, 'Kozuka Minc" w:hAnsi="Times New Roman" w:cs="Times New Roman"/>
                <w:b/>
                <w:bCs/>
              </w:rPr>
            </w:pPr>
            <w:r>
              <w:rPr>
                <w:rFonts w:ascii="Times New Roman" w:eastAsia="TimesNewRomanPSMT, 'Kozuka Minc" w:hAnsi="Times New Roman" w:cs="Times New Roman"/>
                <w:b/>
                <w:bCs/>
              </w:rPr>
              <w:t>Тема 1. Безопасность туризма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63446D">
            <w:pPr>
              <w:pStyle w:val="a4"/>
              <w:autoSpaceDE w:val="0"/>
              <w:snapToGrid w:val="0"/>
              <w:spacing w:after="0" w:line="240" w:lineRule="auto"/>
              <w:ind w:left="0"/>
              <w:rPr>
                <w:rFonts w:ascii="Times New Roman" w:eastAsia="TimesNewRomanPSMT, 'Kozuka Minc" w:hAnsi="Times New Roman" w:cs="Times New Roman"/>
                <w:bCs/>
              </w:rPr>
            </w:pPr>
            <w:r>
              <w:t>Составление и проведение инструктажа по технике безопасности на русском и иностранном языке, необходимого перед началом туристской поездки, похода, экскурсии; оформление «памятки» для туриста. Составление алгоритмов действий в ЧС во время туристического маршрута, путешествия (в другой стране, городе, области)</w:t>
            </w:r>
            <w:proofErr w:type="gramStart"/>
            <w:r>
              <w:t>.О</w:t>
            </w:r>
            <w:proofErr w:type="gramEnd"/>
            <w:r>
              <w:t>бращение за помощью в соответствующие службы при наступлении чрезвычайных ситуаций Разработка плана мероприятий по устранению последствий некачественных услуг, оказанных в процессе организации туристской поездки. Составление плана действий в случае неоказания туристских услуг с учётом возможных рисков и форс-мажорных ситуаций.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E2970" w:rsidTr="00CE297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6344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2. Организация сопровождения туристского маршрута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63446D">
            <w:pPr>
              <w:pStyle w:val="Standard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t>Исследование плана мероприятий по технической эксплуатации оборудования и транспортных сре</w:t>
            </w:r>
            <w:proofErr w:type="gramStart"/>
            <w:r>
              <w:t>дств в с</w:t>
            </w:r>
            <w:proofErr w:type="gramEnd"/>
            <w:r>
              <w:t>оответствии с технической документацией на данное оборудование и средство. Составление и разработка программы внутреннего туристского маршрута (на выбор) Составление и разработка программы зарубежного туристского маршрута (на выбор). Разработка и оформление маршрутной книжки спортивного туристского похода с разным уровнем сложности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E2970" w:rsidTr="00CE297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63446D" w:rsidP="0063446D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3. </w:t>
            </w:r>
            <w:r>
              <w:t>Организация  работы туристско-экскурсионного предприятия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t>Анализ нормативных баз экскурсионной деятельности России. Исследование основных приемов экскурсионного анализа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63446D" w:rsidP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Тема 4. </w:t>
            </w:r>
            <w:r w:rsidR="00C871CC">
              <w:t>Подготовка туристско-экскурсионных услуг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C871CC">
            <w:pPr>
              <w:pStyle w:val="Standard"/>
              <w:rPr>
                <w:rFonts w:ascii="Times New Roman" w:hAnsi="Times New Roman" w:cs="Times New Roman"/>
              </w:rPr>
            </w:pPr>
            <w:r>
              <w:t>Подбор информации для экскурсии Разработка экскурсионной программы с использованием информационных источников. Подготовка контрольного текста экскурсии. Подготовка индивидуального текста экскурсии. Составление «Пакета экскурсовода». Составление маршрута экскурсии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63446D" w:rsidP="00C871CC">
            <w:pPr>
              <w:pStyle w:val="Standard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5. </w:t>
            </w:r>
            <w:r w:rsidR="00C871CC">
              <w:t>Техника ведения экскурсии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Применение коммуникационных технологий при работе экскурсовода с группой. Разработка и проведение инструктажа о специфических правилах поведения при посещении различных достопримечательностей. Организация работы экскурсовода.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6344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6. </w:t>
            </w:r>
            <w:r w:rsidR="00C871CC">
              <w:t>Контроль качества и отчётная документация туристских услуг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 xml:space="preserve">Составление технологической карты маршрута (на выбор). Формирование технологической карты экскурсии и схемы трассы маршрута. Разработка пакета документов для туристского похода с разным уровнем сложности (в малых группах). Составление отчёта </w:t>
            </w:r>
            <w:r>
              <w:lastRenderedPageBreak/>
              <w:t>руководителя туристской группы о прохождении маршрута. Организация и реализация контроля качества туристских услуг.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6344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Тема 7. </w:t>
            </w:r>
            <w:r w:rsidR="00C871CC">
              <w:rPr>
                <w:rFonts w:ascii="Times New Roman" w:hAnsi="Times New Roman"/>
                <w:b/>
                <w:bCs/>
              </w:rPr>
              <w:t>Предпосылки анимационной деятельности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Исследование педагогики досуга в истории массовых празднеств и зрелищ. Исследование деятельности русской народной культуры как основа анимационного сервиса. Исследование зарубежной культуры как основа анимационного сервиса.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6344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8. </w:t>
            </w:r>
            <w:r w:rsidR="00C871CC">
              <w:t>Основные понятия анимации в туризме и ресторанном сервисе.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Составление должностной инструкции аниматора. Моделирование анимационной деятельности на конкретном примере (ресторанный сервис). Моделирование анимационной деятельности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63446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9. </w:t>
            </w:r>
            <w:r w:rsidR="00C871CC">
              <w:t>Анимационная программа и формы организации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Исследование детской анимационной программы. Разработка и проведение анимационного мероприятия для малых групп. Решение ситуационных задач – проблемных и конфликтных во время проведения анимационного мероприятия. Разработка и проведение анимационной программы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пенсионеров. Разработка и проведение анимационной программы для инвалидов. Разработка и проведение подростковой анимационной программы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63446D" w:rsidP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10. </w:t>
            </w:r>
            <w:r w:rsidR="00C871CC">
              <w:t>Драматургия и режиссура как основа анимационной деятельности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t>Разработка сценария. Разработка и проведение шоу программы.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C871C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E2970" w:rsidTr="00CE297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F95715">
            <w:pPr>
              <w:pStyle w:val="Standard"/>
              <w:widowControl w:val="0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70" w:rsidRDefault="00CE297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2970" w:rsidRDefault="00F9571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</w:tbl>
    <w:p w:rsidR="00CE2970" w:rsidRDefault="00CE2970">
      <w:pPr>
        <w:rPr>
          <w:rFonts w:cs="Mangal"/>
          <w:szCs w:val="21"/>
        </w:rPr>
        <w:sectPr w:rsidR="00CE2970">
          <w:footerReference w:type="default" r:id="rId8"/>
          <w:pgSz w:w="11906" w:h="16838"/>
          <w:pgMar w:top="1134" w:right="851" w:bottom="992" w:left="851" w:header="720" w:footer="709" w:gutter="0"/>
          <w:cols w:space="720"/>
        </w:sectPr>
      </w:pPr>
    </w:p>
    <w:p w:rsidR="00CE2970" w:rsidRDefault="00566F79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lastRenderedPageBreak/>
        <w:t xml:space="preserve">3. УСЛОВИЯ РЕАЛИЗАЦИИ ПРОГРАММЫ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lang w:bidi="ar-SA"/>
        </w:rPr>
        <w:t>ПРОИЗВОДСТВЕННОЙ</w:t>
      </w:r>
      <w:r>
        <w:rPr>
          <w:rFonts w:ascii="Times New Roman" w:hAnsi="Times New Roman" w:cs="Times New Roman"/>
          <w:b/>
          <w:bCs/>
        </w:rPr>
        <w:t xml:space="preserve"> ПРАКТИКИ</w:t>
      </w:r>
    </w:p>
    <w:p w:rsidR="00CE2970" w:rsidRDefault="00CE2970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CE2970" w:rsidRDefault="00566F79">
      <w:pPr>
        <w:pStyle w:val="Standard"/>
        <w:ind w:firstLine="709"/>
      </w:pPr>
      <w:r>
        <w:rPr>
          <w:rFonts w:ascii="Times New Roman" w:hAnsi="Times New Roman" w:cs="Times New Roman"/>
          <w:b/>
          <w:bCs/>
        </w:rPr>
        <w:t xml:space="preserve">3.1. </w:t>
      </w:r>
      <w:bookmarkStart w:id="6" w:name="bookmark17"/>
      <w:bookmarkStart w:id="7" w:name="bookmark16"/>
      <w:r>
        <w:rPr>
          <w:rFonts w:ascii="Times New Roman" w:hAnsi="Times New Roman" w:cs="Times New Roman"/>
          <w:b/>
          <w:bCs/>
          <w:lang w:bidi="ru-RU"/>
        </w:rPr>
        <w:t>Требования к проведению практики</w:t>
      </w:r>
      <w:bookmarkEnd w:id="6"/>
      <w:bookmarkEnd w:id="7"/>
    </w:p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  <w:bCs/>
          <w:lang w:bidi="ru-RU"/>
        </w:rPr>
      </w:pPr>
    </w:p>
    <w:p w:rsidR="00CE2970" w:rsidRDefault="00566F79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>
        <w:rPr>
          <w:rFonts w:ascii="Times New Roman" w:hAnsi="Times New Roman" w:cs="Times New Roman"/>
          <w:bCs/>
        </w:rPr>
        <w:softHyphen/>
        <w:t>18 лет, и до 40 часов в неделю при возрасте старше 18 лет.</w:t>
      </w:r>
    </w:p>
    <w:p w:rsidR="00CE2970" w:rsidRDefault="00566F79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 студентами обязательно проводится инструктаж по технике безопасности, </w:t>
      </w:r>
      <w:proofErr w:type="spellStart"/>
      <w:r>
        <w:rPr>
          <w:rFonts w:ascii="Times New Roman" w:hAnsi="Times New Roman" w:cs="Times New Roman"/>
          <w:bCs/>
        </w:rPr>
        <w:t>электробезопасности</w:t>
      </w:r>
      <w:proofErr w:type="spellEnd"/>
      <w:r>
        <w:rPr>
          <w:rFonts w:ascii="Times New Roman" w:hAnsi="Times New Roman" w:cs="Times New Roman"/>
          <w:bCs/>
        </w:rPr>
        <w:t xml:space="preserve"> и пожарной безопасности непосредственно на рабочем месте практиканта.</w:t>
      </w:r>
    </w:p>
    <w:p w:rsidR="00CE2970" w:rsidRDefault="00566F79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CE2970" w:rsidRDefault="00CE2970">
      <w:pPr>
        <w:pStyle w:val="Standard"/>
        <w:ind w:firstLine="709"/>
        <w:jc w:val="both"/>
        <w:rPr>
          <w:rFonts w:ascii="Times New Roman" w:hAnsi="Times New Roman" w:cs="Times New Roman"/>
          <w:bCs/>
          <w:i/>
        </w:rPr>
      </w:pPr>
    </w:p>
    <w:p w:rsidR="00CE2970" w:rsidRDefault="00566F79">
      <w:pPr>
        <w:pStyle w:val="Standard"/>
        <w:ind w:firstLine="709"/>
      </w:pPr>
      <w:r>
        <w:rPr>
          <w:rFonts w:ascii="Times New Roman" w:hAnsi="Times New Roman" w:cs="Times New Roman"/>
          <w:b/>
          <w:bCs/>
        </w:rPr>
        <w:t xml:space="preserve">3.2. </w:t>
      </w:r>
      <w:bookmarkStart w:id="8" w:name="bookmark19"/>
      <w:bookmarkStart w:id="9" w:name="bookmark18"/>
      <w:r>
        <w:rPr>
          <w:rFonts w:ascii="Times New Roman" w:hAnsi="Times New Roman" w:cs="Times New Roman"/>
          <w:b/>
          <w:bCs/>
          <w:lang w:bidi="ru-RU"/>
        </w:rPr>
        <w:t>Требования к минимальному материально-техническому обеспечению</w:t>
      </w:r>
      <w:bookmarkEnd w:id="8"/>
      <w:bookmarkEnd w:id="9"/>
    </w:p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  <w:bCs/>
        </w:rPr>
      </w:pPr>
    </w:p>
    <w:p w:rsidR="00CE2970" w:rsidRDefault="00566F7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 w:cs="Times New Roman"/>
        </w:rPr>
        <w:t>Оборудование и технологическое оснащение рабочих мест должно соответствовать нормам и требованиям организаций – баз практики.</w:t>
      </w:r>
    </w:p>
    <w:p w:rsidR="00CE2970" w:rsidRDefault="00566F7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Студент-практикант должен иметь  комплект</w:t>
      </w:r>
      <w:r>
        <w:rPr>
          <w:rFonts w:ascii="Times New Roman" w:hAnsi="Times New Roman" w:cs="Times New Roman"/>
          <w:bCs/>
        </w:rPr>
        <w:t xml:space="preserve"> документов по производственной практике.</w:t>
      </w:r>
    </w:p>
    <w:p w:rsidR="00CE2970" w:rsidRDefault="00CE297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CE2970" w:rsidRDefault="00566F79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3.3. Информационное обеспечение обучения</w:t>
      </w:r>
    </w:p>
    <w:p w:rsidR="00CE2970" w:rsidRDefault="00566F7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HTML"/>
          <w:rFonts w:ascii="Times New Roman" w:hAnsi="Times New Roman" w:cs="Times New Roman"/>
          <w:i w:val="0"/>
        </w:rPr>
        <w:t xml:space="preserve">   </w:t>
      </w:r>
    </w:p>
    <w:p w:rsidR="00CE2970" w:rsidRDefault="00CE297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A359B" w:rsidRDefault="00C871CC" w:rsidP="005A359B">
      <w:pPr>
        <w:pStyle w:val="Standard"/>
        <w:autoSpaceDE w:val="0"/>
        <w:ind w:left="-540"/>
        <w:jc w:val="both"/>
      </w:pPr>
      <w:r>
        <w:t xml:space="preserve">Основной источник: </w:t>
      </w:r>
    </w:p>
    <w:p w:rsidR="005A359B" w:rsidRDefault="00C871CC" w:rsidP="005A359B">
      <w:pPr>
        <w:pStyle w:val="Standard"/>
        <w:numPr>
          <w:ilvl w:val="0"/>
          <w:numId w:val="4"/>
        </w:numPr>
        <w:autoSpaceDE w:val="0"/>
        <w:jc w:val="both"/>
      </w:pPr>
      <w:r>
        <w:t>Матюхина Ю.А. Экскурсионная деятельность: уч</w:t>
      </w:r>
      <w:r w:rsidR="005A359B">
        <w:t>еб</w:t>
      </w:r>
      <w:proofErr w:type="gramStart"/>
      <w:r w:rsidR="005A359B">
        <w:t>.</w:t>
      </w:r>
      <w:proofErr w:type="gramEnd"/>
      <w:r w:rsidR="005A359B">
        <w:t xml:space="preserve"> </w:t>
      </w:r>
      <w:proofErr w:type="gramStart"/>
      <w:r w:rsidR="005A359B">
        <w:t>п</w:t>
      </w:r>
      <w:proofErr w:type="gramEnd"/>
      <w:r w:rsidR="005A359B">
        <w:t>особие. – М.: ИНФРА-М, 2019</w:t>
      </w:r>
      <w:r>
        <w:t xml:space="preserve">. – 224с. </w:t>
      </w:r>
    </w:p>
    <w:p w:rsidR="005A359B" w:rsidRDefault="005A359B" w:rsidP="005A359B">
      <w:pPr>
        <w:pStyle w:val="Standard"/>
        <w:autoSpaceDE w:val="0"/>
        <w:ind w:left="-180"/>
        <w:jc w:val="both"/>
      </w:pP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Интернет-ресурсы: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1. http://minstm/gov.ru/ - Министерство спорта, туризма и молодежной политики РФ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2. http://www.russiatourism.ru/ - </w:t>
      </w:r>
      <w:proofErr w:type="gramStart"/>
      <w:r>
        <w:t>Федеральное</w:t>
      </w:r>
      <w:proofErr w:type="gramEnd"/>
      <w:r>
        <w:t xml:space="preserve"> </w:t>
      </w:r>
      <w:proofErr w:type="spellStart"/>
      <w:r>
        <w:t>агенство</w:t>
      </w:r>
      <w:proofErr w:type="spellEnd"/>
      <w:r>
        <w:t xml:space="preserve"> по туризму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3. http://www.travel-expert.ru/ - Законодательство в сфере туризма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4. http://utravel.ru/expert/lawyer/legislation/ - Законодательство в сфере туризма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5. http://www.tourdom.ru/ - журнал «Туризм»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6. http://www.tourbus.ru/ - журнал «Туристический бизнес»: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7. http://www.tpnews.ru/ - журнал «Туризм: практика, проблемы, перспективы»: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>8. http://www.tourinfo.ru/ - журнал «</w:t>
      </w:r>
      <w:proofErr w:type="spellStart"/>
      <w:r>
        <w:t>Туринфо</w:t>
      </w:r>
      <w:proofErr w:type="spellEnd"/>
      <w:r>
        <w:t>»</w:t>
      </w:r>
      <w:proofErr w:type="gramStart"/>
      <w:r>
        <w:t xml:space="preserve"> :</w:t>
      </w:r>
      <w:proofErr w:type="gramEnd"/>
      <w:r>
        <w:t xml:space="preserve">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9. http://www.rtg.ru/ - «Российская Туристская Газета»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10.http://www.voyagemagazine.ru/ -журнал «Вояж»: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11.http://www.d-mir.ru/ -журнал «Туризм и Отдых»: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12.http://www.geo-on-line.newmail.ru/ -журнал «GEO»: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13.http://www.oip.ru/ -журнал «Отдых и Путешествия»: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14.http://www.rustur.ru/ -журнал «Отдых в России»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>15.http://www.lumarx.com/Aboutrjet.htm/ - Российский журнал «</w:t>
      </w:r>
      <w:proofErr w:type="spellStart"/>
      <w:r>
        <w:t>Экотуризм</w:t>
      </w:r>
      <w:proofErr w:type="spellEnd"/>
      <w:r>
        <w:t>» 16.http://www.kommersant.ru/ - газета « Коммерсант – Туризм» 17.http://www.kfrmat.ru/tostudents/library/periodic_review/ - Обзор статей из журналов «Туризм</w:t>
      </w:r>
      <w:proofErr w:type="gramStart"/>
      <w:r>
        <w:t xml:space="preserve"> :</w:t>
      </w:r>
      <w:proofErr w:type="gramEnd"/>
      <w:r>
        <w:t xml:space="preserve"> практика, проблемы, перспектива», «Турбизнес» на сайте Российской международной академии туризма.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18.http://ucpr.arbicon.ru/vnac00.htm/ - журнал «Вестник Национальной академии туризма». 19.http://www.pressa.ru/Docsfile/list/id_pub/50229 - журнал «Путешествие по России» 20.http://www.pressa.ru/Themecontent/show/pade/2/tema/Sport-Puteshestviya/sort/pop/ - сайт «PRESSA.RU».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lastRenderedPageBreak/>
        <w:t xml:space="preserve">21.http://www.mgus.ru/science-journal/present_problem_of_service_and_tourism/ - журнал «Современные проблемы сервиса и туризма»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22.http://www.tourychet.ru/ - журнал «Учет в туристической деятельности». 23.http://www.vsled.ru/ - журнал «Всемирный следопыт»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24.http://www.ttg-russia.ru/ - Туристская деловая газета.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25.http://www.tourprom.ru/ - Профессиональный туристический портал. 26.http://www.impression.ru/ - Туристический портал, информация о странах. 27.http://www.travel.ru/ - Сервер о туризме и путешествиях.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>28.http://www.tournet.ru/ - Туристическая сеть. Информация о странах. Путево</w:t>
      </w:r>
      <w:r w:rsidR="005A359B">
        <w:t>ди</w:t>
      </w:r>
      <w:r>
        <w:t xml:space="preserve">тель. 29.http://www.tarantas.ru/ - Путеводитель по туристическим русскоязычным ресурсам Интернета.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>30.http://www.rian.ru/ - Российское информационное аген</w:t>
      </w:r>
      <w:r w:rsidR="005A359B">
        <w:t>т</w:t>
      </w:r>
      <w:r>
        <w:t xml:space="preserve">ство. Новости туризма. 31.http://www.travel.ru/ - Энциклопедия путешествий и туризма. </w:t>
      </w:r>
    </w:p>
    <w:p w:rsidR="005A359B" w:rsidRDefault="00C871CC" w:rsidP="005A359B">
      <w:pPr>
        <w:pStyle w:val="Standard"/>
        <w:autoSpaceDE w:val="0"/>
        <w:ind w:left="-180"/>
        <w:jc w:val="both"/>
      </w:pPr>
      <w:r>
        <w:t xml:space="preserve">32.http://www.tur-zo.narod.ru/ - Методический центр по туризму. </w:t>
      </w:r>
    </w:p>
    <w:p w:rsidR="00CE2970" w:rsidRDefault="00C871CC" w:rsidP="005A359B">
      <w:pPr>
        <w:pStyle w:val="Standard"/>
        <w:autoSpaceDE w:val="0"/>
        <w:ind w:left="-18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t>33.http://www.vfmgiu-tourism.ru/karta_saita_225/index.html/ - Менеджмент туризма. http://www.tourlib.net/ - «Все о туризме. Туристическая библиотека»</w:t>
      </w:r>
    </w:p>
    <w:p w:rsidR="005A359B" w:rsidRDefault="005A359B">
      <w:pPr>
        <w:pStyle w:val="Standard"/>
        <w:ind w:firstLine="709"/>
        <w:rPr>
          <w:rFonts w:ascii="Times New Roman" w:hAnsi="Times New Roman" w:cs="Times New Roman"/>
          <w:b/>
          <w:bCs/>
        </w:rPr>
      </w:pPr>
    </w:p>
    <w:p w:rsidR="00CE2970" w:rsidRDefault="00566F79">
      <w:pPr>
        <w:pStyle w:val="Standard"/>
        <w:ind w:firstLine="709"/>
      </w:pPr>
      <w:r>
        <w:rPr>
          <w:rFonts w:ascii="Times New Roman" w:hAnsi="Times New Roman" w:cs="Times New Roman"/>
          <w:b/>
          <w:bCs/>
        </w:rPr>
        <w:t xml:space="preserve">3.4. </w:t>
      </w:r>
      <w:bookmarkStart w:id="10" w:name="bookmark201"/>
      <w:bookmarkStart w:id="11" w:name="bookmark211"/>
      <w:r>
        <w:rPr>
          <w:rFonts w:ascii="Times New Roman" w:hAnsi="Times New Roman" w:cs="Times New Roman"/>
          <w:b/>
          <w:bCs/>
          <w:lang w:bidi="ru-RU"/>
        </w:rPr>
        <w:t>Кадровое обеспечение образовательного процесса</w:t>
      </w:r>
      <w:bookmarkEnd w:id="10"/>
      <w:bookmarkEnd w:id="11"/>
    </w:p>
    <w:p w:rsidR="00CE2970" w:rsidRDefault="00CE2970">
      <w:pPr>
        <w:pStyle w:val="Standard"/>
        <w:ind w:firstLine="709"/>
        <w:rPr>
          <w:rFonts w:ascii="Times New Roman" w:hAnsi="Times New Roman" w:cs="Times New Roman"/>
          <w:b/>
          <w:bCs/>
          <w:lang w:bidi="ru-RU"/>
        </w:rPr>
      </w:pP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  <w:bCs/>
        </w:rPr>
        <w:t xml:space="preserve">Руководство производственной практикой обучающихся осуществляется преподавателем </w:t>
      </w:r>
      <w:proofErr w:type="spellStart"/>
      <w:r>
        <w:rPr>
          <w:rFonts w:ascii="Times New Roman" w:hAnsi="Times New Roman" w:cs="Times New Roman"/>
          <w:bCs/>
        </w:rPr>
        <w:t>спецдисциплин</w:t>
      </w:r>
      <w:proofErr w:type="spellEnd"/>
      <w:r>
        <w:rPr>
          <w:rFonts w:ascii="Times New Roman" w:hAnsi="Times New Roman" w:cs="Times New Roman"/>
          <w:bCs/>
        </w:rPr>
        <w:t xml:space="preserve">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5A359B" w:rsidRDefault="005A359B">
      <w:pPr>
        <w:pStyle w:val="Standard"/>
        <w:ind w:hanging="142"/>
        <w:jc w:val="center"/>
      </w:pPr>
    </w:p>
    <w:p w:rsidR="005A359B" w:rsidRDefault="005A359B">
      <w:pPr>
        <w:pStyle w:val="Standard"/>
        <w:ind w:hanging="142"/>
        <w:jc w:val="center"/>
      </w:pPr>
    </w:p>
    <w:p w:rsidR="005A359B" w:rsidRDefault="005A359B">
      <w:pPr>
        <w:pStyle w:val="Standard"/>
        <w:ind w:hanging="142"/>
        <w:jc w:val="center"/>
      </w:pPr>
    </w:p>
    <w:p w:rsidR="005A359B" w:rsidRDefault="005A359B">
      <w:pPr>
        <w:pStyle w:val="Standard"/>
        <w:ind w:hanging="142"/>
        <w:jc w:val="center"/>
      </w:pPr>
    </w:p>
    <w:p w:rsidR="005A359B" w:rsidRDefault="005A359B">
      <w:pPr>
        <w:pStyle w:val="Standard"/>
        <w:ind w:hanging="142"/>
        <w:jc w:val="center"/>
      </w:pPr>
    </w:p>
    <w:p w:rsidR="005A359B" w:rsidRDefault="005A359B">
      <w:pPr>
        <w:pStyle w:val="Standard"/>
        <w:ind w:hanging="142"/>
        <w:jc w:val="center"/>
      </w:pPr>
    </w:p>
    <w:p w:rsidR="00CE2970" w:rsidRDefault="00CE2970">
      <w:pPr>
        <w:pStyle w:val="Standard"/>
        <w:ind w:hanging="142"/>
        <w:jc w:val="center"/>
      </w:pPr>
    </w:p>
    <w:p w:rsidR="00CE2970" w:rsidRDefault="00566F79">
      <w:pPr>
        <w:pStyle w:val="Standard"/>
        <w:ind w:hanging="142"/>
        <w:jc w:val="center"/>
      </w:pPr>
      <w:r>
        <w:rPr>
          <w:rFonts w:ascii="Times New Roman" w:hAnsi="Times New Roman" w:cs="Times New Roman"/>
          <w:b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>ПРОИЗВОДСТВЕННОЙ</w:t>
      </w:r>
      <w:r>
        <w:rPr>
          <w:rFonts w:ascii="Times New Roman" w:hAnsi="Times New Roman" w:cs="Times New Roman"/>
          <w:b/>
        </w:rPr>
        <w:t xml:space="preserve"> ПРАКТИКИ</w:t>
      </w: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  <w:bCs/>
        </w:rPr>
        <w:t>В период прохождения производственной практики обучающиеся обязаны вести документацию: дневник-отчет по практике.</w:t>
      </w:r>
    </w:p>
    <w:p w:rsidR="00CE2970" w:rsidRDefault="00566F79">
      <w:pPr>
        <w:pStyle w:val="Standard"/>
        <w:ind w:firstLine="709"/>
        <w:jc w:val="both"/>
      </w:pPr>
      <w:r>
        <w:rPr>
          <w:rFonts w:ascii="Times New Roman" w:hAnsi="Times New Roman" w:cs="Times New Roman"/>
          <w:bCs/>
        </w:rPr>
        <w:t>Дифференцированный зачет по производственной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sectPr w:rsidR="00CE2970" w:rsidSect="00CE2970">
      <w:footerReference w:type="default" r:id="rId9"/>
      <w:pgSz w:w="11906" w:h="16838"/>
      <w:pgMar w:top="1134" w:right="851" w:bottom="1134" w:left="1701" w:header="720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D6" w:rsidRDefault="005C76D6" w:rsidP="00CE2970">
      <w:r>
        <w:separator/>
      </w:r>
    </w:p>
  </w:endnote>
  <w:endnote w:type="continuationSeparator" w:id="0">
    <w:p w:rsidR="005C76D6" w:rsidRDefault="005C76D6" w:rsidP="00CE2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, 'Kozuka Min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70" w:rsidRDefault="00B46228">
    <w:pPr>
      <w:pStyle w:val="Footer"/>
      <w:jc w:val="right"/>
    </w:pPr>
    <w:fldSimple w:instr=" PAGE ">
      <w:r w:rsidR="00F95715">
        <w:rPr>
          <w:noProof/>
        </w:rPr>
        <w:t>3</w:t>
      </w:r>
    </w:fldSimple>
  </w:p>
  <w:p w:rsidR="00CE2970" w:rsidRDefault="00CE29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70" w:rsidRDefault="00B46228">
    <w:pPr>
      <w:pStyle w:val="Footer"/>
      <w:jc w:val="right"/>
    </w:pPr>
    <w:fldSimple w:instr=" PAGE ">
      <w:r w:rsidR="00C871CC">
        <w:rPr>
          <w:noProof/>
        </w:rPr>
        <w:t>13</w:t>
      </w:r>
    </w:fldSimple>
  </w:p>
  <w:p w:rsidR="00CE2970" w:rsidRDefault="00CE297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70" w:rsidRDefault="00B46228">
    <w:pPr>
      <w:pStyle w:val="Footer"/>
      <w:jc w:val="right"/>
    </w:pPr>
    <w:fldSimple w:instr=" PAGE ">
      <w:r w:rsidR="005A359B">
        <w:rPr>
          <w:noProof/>
        </w:rPr>
        <w:t>14</w:t>
      </w:r>
    </w:fldSimple>
  </w:p>
  <w:p w:rsidR="00CE2970" w:rsidRDefault="00CE297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D6" w:rsidRDefault="005C76D6" w:rsidP="00CE2970">
      <w:r w:rsidRPr="00CE2970">
        <w:rPr>
          <w:color w:val="000000"/>
        </w:rPr>
        <w:separator/>
      </w:r>
    </w:p>
  </w:footnote>
  <w:footnote w:type="continuationSeparator" w:id="0">
    <w:p w:rsidR="005C76D6" w:rsidRDefault="005C76D6" w:rsidP="00CE2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2164"/>
    <w:multiLevelType w:val="hybridMultilevel"/>
    <w:tmpl w:val="44EEE80C"/>
    <w:lvl w:ilvl="0" w:tplc="4D36918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633C34C2"/>
    <w:multiLevelType w:val="hybridMultilevel"/>
    <w:tmpl w:val="E7009E54"/>
    <w:lvl w:ilvl="0" w:tplc="01DA45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6DE77B29"/>
    <w:multiLevelType w:val="multilevel"/>
    <w:tmpl w:val="488809CA"/>
    <w:styleLink w:val="WW8Num2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970"/>
    <w:rsid w:val="001F7746"/>
    <w:rsid w:val="00566F79"/>
    <w:rsid w:val="005A359B"/>
    <w:rsid w:val="005C76D6"/>
    <w:rsid w:val="0063446D"/>
    <w:rsid w:val="007A3E89"/>
    <w:rsid w:val="009535E2"/>
    <w:rsid w:val="00B46228"/>
    <w:rsid w:val="00BE7026"/>
    <w:rsid w:val="00C871CC"/>
    <w:rsid w:val="00CE2970"/>
    <w:rsid w:val="00F9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E2970"/>
  </w:style>
  <w:style w:type="paragraph" w:customStyle="1" w:styleId="Heading">
    <w:name w:val="Heading"/>
    <w:basedOn w:val="Standard"/>
    <w:next w:val="Textbody"/>
    <w:rsid w:val="00CE2970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rsid w:val="00CE2970"/>
    <w:pPr>
      <w:spacing w:after="140" w:line="276" w:lineRule="auto"/>
    </w:pPr>
  </w:style>
  <w:style w:type="paragraph" w:styleId="a3">
    <w:name w:val="List"/>
    <w:basedOn w:val="Textbody"/>
    <w:rsid w:val="00CE2970"/>
  </w:style>
  <w:style w:type="paragraph" w:customStyle="1" w:styleId="Caption">
    <w:name w:val="Caption"/>
    <w:basedOn w:val="Standard"/>
    <w:rsid w:val="00CE29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E2970"/>
    <w:pPr>
      <w:suppressLineNumbers/>
    </w:pPr>
  </w:style>
  <w:style w:type="paragraph" w:customStyle="1" w:styleId="HeaderandFooter">
    <w:name w:val="Header and Footer"/>
    <w:basedOn w:val="Standard"/>
    <w:rsid w:val="00CE2970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E2970"/>
    <w:pPr>
      <w:tabs>
        <w:tab w:val="center" w:pos="4677"/>
        <w:tab w:val="right" w:pos="9355"/>
      </w:tabs>
      <w:spacing w:before="120" w:after="12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Standard"/>
    <w:rsid w:val="00CE2970"/>
    <w:pPr>
      <w:widowControl w:val="0"/>
      <w:autoSpaceDE w:val="0"/>
      <w:ind w:left="9"/>
    </w:pPr>
    <w:rPr>
      <w:rFonts w:ascii="Times New Roman" w:hAnsi="Times New Roman" w:cs="Times New Roman"/>
    </w:rPr>
  </w:style>
  <w:style w:type="paragraph" w:styleId="a4">
    <w:name w:val="List Paragraph"/>
    <w:basedOn w:val="Standard"/>
    <w:rsid w:val="00CE2970"/>
    <w:pPr>
      <w:spacing w:after="200" w:line="276" w:lineRule="auto"/>
      <w:ind w:left="720"/>
    </w:pPr>
  </w:style>
  <w:style w:type="paragraph" w:styleId="a5">
    <w:name w:val="No Spacing"/>
    <w:rsid w:val="00CE2970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rsid w:val="00CE2970"/>
    <w:pPr>
      <w:suppressLineNumbers/>
    </w:pPr>
  </w:style>
  <w:style w:type="paragraph" w:customStyle="1" w:styleId="TableHeading">
    <w:name w:val="Table Heading"/>
    <w:basedOn w:val="TableContents"/>
    <w:rsid w:val="00CE2970"/>
    <w:pPr>
      <w:jc w:val="center"/>
    </w:pPr>
    <w:rPr>
      <w:b/>
      <w:bCs/>
    </w:rPr>
  </w:style>
  <w:style w:type="paragraph" w:customStyle="1" w:styleId="Heading1">
    <w:name w:val="Heading 1"/>
    <w:basedOn w:val="Standard"/>
    <w:next w:val="Standard"/>
    <w:rsid w:val="00CE2970"/>
    <w:pPr>
      <w:keepNext/>
      <w:autoSpaceDE w:val="0"/>
      <w:ind w:firstLine="284"/>
      <w:outlineLvl w:val="0"/>
    </w:pPr>
    <w:rPr>
      <w:rFonts w:ascii="Times New Roman" w:hAnsi="Times New Roman" w:cs="Times New Roman"/>
    </w:rPr>
  </w:style>
  <w:style w:type="paragraph" w:customStyle="1" w:styleId="s16">
    <w:name w:val="s_16"/>
    <w:basedOn w:val="Standard"/>
    <w:rsid w:val="00CE2970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CE2970"/>
    <w:pPr>
      <w:autoSpaceDE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1">
    <w:name w:val="Стиль1"/>
    <w:basedOn w:val="Standard"/>
    <w:rsid w:val="00CE2970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Standard"/>
    <w:rsid w:val="00CE2970"/>
    <w:pPr>
      <w:spacing w:before="280" w:after="280"/>
    </w:pPr>
    <w:rPr>
      <w:rFonts w:ascii="Times New Roman" w:eastAsia="Calibri" w:hAnsi="Times New Roman" w:cs="Times New Roman"/>
    </w:rPr>
  </w:style>
  <w:style w:type="character" w:customStyle="1" w:styleId="WW8Num2z0">
    <w:name w:val="WW8Num2z0"/>
    <w:rsid w:val="00CE2970"/>
    <w:rPr>
      <w:rFonts w:cs="Times New Roman"/>
      <w:b/>
    </w:rPr>
  </w:style>
  <w:style w:type="character" w:customStyle="1" w:styleId="WW8Num2z1">
    <w:name w:val="WW8Num2z1"/>
    <w:rsid w:val="00CE2970"/>
  </w:style>
  <w:style w:type="character" w:styleId="a6">
    <w:name w:val="Emphasis"/>
    <w:rsid w:val="00CE2970"/>
    <w:rPr>
      <w:rFonts w:cs="Times New Roman"/>
      <w:i/>
    </w:rPr>
  </w:style>
  <w:style w:type="character" w:customStyle="1" w:styleId="Internetlink">
    <w:name w:val="Internet link"/>
    <w:rsid w:val="00CE2970"/>
    <w:rPr>
      <w:rFonts w:cs="Times New Roman"/>
      <w:color w:val="0000FF"/>
      <w:u w:val="single"/>
    </w:rPr>
  </w:style>
  <w:style w:type="character" w:styleId="HTML">
    <w:name w:val="HTML Cite"/>
    <w:rsid w:val="00CE2970"/>
    <w:rPr>
      <w:i/>
      <w:iCs/>
    </w:rPr>
  </w:style>
  <w:style w:type="character" w:customStyle="1" w:styleId="markedcontent">
    <w:name w:val="markedcontent"/>
    <w:basedOn w:val="a0"/>
    <w:rsid w:val="00CE2970"/>
  </w:style>
  <w:style w:type="character" w:customStyle="1" w:styleId="VisitedInternetLink">
    <w:name w:val="Visited Internet Link"/>
    <w:rsid w:val="00CE29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2970"/>
    <w:rPr>
      <w:rFonts w:cs="Times New Roman"/>
    </w:rPr>
  </w:style>
  <w:style w:type="numbering" w:customStyle="1" w:styleId="WW8Num2">
    <w:name w:val="WW8Num2"/>
    <w:basedOn w:val="a2"/>
    <w:rsid w:val="00CE2970"/>
    <w:pPr>
      <w:numPr>
        <w:numId w:val="1"/>
      </w:numPr>
    </w:pPr>
  </w:style>
  <w:style w:type="paragraph" w:styleId="a7">
    <w:name w:val="footer"/>
    <w:basedOn w:val="a"/>
    <w:link w:val="a8"/>
    <w:uiPriority w:val="99"/>
    <w:semiHidden/>
    <w:unhideWhenUsed/>
    <w:rsid w:val="00CE297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E2970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2023-09-14T12:12:00Z</dcterms:created>
  <dcterms:modified xsi:type="dcterms:W3CDTF">2023-09-14T12:12:00Z</dcterms:modified>
</cp:coreProperties>
</file>